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南澳县2023年护林员县级补助资金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使用方案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为践行“绿水青山就是金山银山”理念、坚持生态优先绿色发展，进一步强化森林资源管理，根据县政府办公室《关于护林员补助经费问题的批复》（南府办函〔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2021〕140号）文件精神，结合我县森林资源保护管理工作实际，现拟定本资金使用方案。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一、目标任务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为贯彻落实《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森林法》《广东省森林防火条例》等相关法律法规，全面推行林长制工作，根据我县护林员网格化管理和森林防火工作实际，落实全县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37名护林员工作职责，发挥巡山护林积极作用，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达到“山有人管、林有人护、火有人防、责有人担”的总体目标要求，保障森林资源安全，有效提升南澳生态环境，促进人与自然和谐发展。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二、人数分配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根据我县护林员网格化管理和森林防火工作部置落实情况和各镇（管委）上报的现有护林员配置，全县共有护林员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其中：后宅镇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10名、深澳镇12名、云澳镇7名、青澳管委4名、森林公园管委4名。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三、护林员工作职责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护林员主要职责是：开展森林防火、巡山护林、病虫害监控、林业政策法规与规定宣传等工作；发现和制止野外违规用火、盗砍滥伐林木、毁林开垦、乱采乱挖、乱捕滥猎野生动物、违规放牧等各种涉林违法行为，并及时报告各镇（管委）；协助查处涉林案件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1、宣传、贯彻林业的法律、法规、方针、政策，提高群众护林防火、防病虫害、防盗及保护森林资源意识，确保森林、林木、林地及野生动物不受破坏。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负责巡查管护区域山林。巡查管护的区域地点按照各镇（管委）网格化划定区域分片。重要时期（防火期、特殊时期）按规定由各镇（管委）视实际情况适当增加护林巡山时间，深入田间地头制止各类违章用火，若发现森林火灾，应及时报告属地镇（管委），配合属地镇（管委）组织并参与火灾扑救，协助查处火灾案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3、规范记录巡山护林工作日志，尽职尽责做好森林资源管护工作。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4、协助本责任区森林病虫害测报工作，发现病虫害发生应及时应及时报告属地镇（管委），特别是发现马尾松枯死木，要及时报告。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预防、发现和制止乱砍滥伐、乱采滥挖、乱捕滥猎、非法占用林地、毁林造坟等破坏森林资源的行为，做到第一时间报告有关部门，并协助查处。责任区内出现破坏森林资源行为及违章用火现象，护林员未及时发现并上报的，对该片区护林员进行严肃处理直至解除聘用合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6、参加镇（管委）组织的护林员工作例会，汇报管护工作情况，交流工作经验，反映林农对森林资源建设的要求与问题。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7、接受各镇（管委）组织的培训、考核、检查等。完成各镇（管委）交办的其他涉林工作。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四、补助资金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县政府办公室《关于护林员补助经费问题的批复》（南府办函〔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2021〕140号）文件精神，护林员县级补助资金为每人1000元/月，全县37名护林员全年共计44.4万元（资金分配详见附件）。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五、工作要求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（一）提高政治站位。坚决把思想和行动统一到县委县政府决策部署上来，切实提高政治站位，深刻认识护林员网格化管理工作对我县生态林业建设的重要意义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从大局的高度，各司其责，各负其责，抓好落实，确保工作成效。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二）加强沟通协调。加强部门之间的通力协作、加强与县相关部门的上下联动。各相关单位及工作人员在工作推进过程中遇到困难和问题，要及时加强沟通协调，协同配合，形成合力，共同推进森林资源管护工作上新台阶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严格资金管理。严格规范护林员补助资金使用管理，依法依规按照上级相关要求和各项财务制度，用好、管好县级护林员补助资金，严禁截留挪用、闲置、浪费等违规行为，依法依规按照上级相关要求和财务制度切实提高资金使用效益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380" w:lineRule="exact"/>
        <w:ind w:left="0" w:leftChars="0" w:right="-122" w:rightChars="-58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380" w:lineRule="exact"/>
        <w:ind w:left="0" w:leftChars="0" w:right="-122" w:rightChars="-58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380" w:lineRule="exact"/>
        <w:ind w:left="0" w:leftChars="0" w:right="-122" w:rightChars="-58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ectPr>
          <w:pgSz w:w="11906" w:h="16838"/>
          <w:pgMar w:top="1440" w:right="1800" w:bottom="1338" w:left="1800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380" w:lineRule="exact"/>
        <w:ind w:left="0" w:leftChars="0" w:right="-122" w:rightChars="-58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附件：南澳县2023年护林员县级补助资金分配表</w:t>
      </w:r>
    </w:p>
    <w:tbl>
      <w:tblPr>
        <w:tblStyle w:val="4"/>
        <w:tblpPr w:leftFromText="180" w:rightFromText="180" w:vertAnchor="text" w:horzAnchor="page" w:tblpX="1417" w:tblpY="389"/>
        <w:tblOverlap w:val="never"/>
        <w:tblW w:w="13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6"/>
        <w:gridCol w:w="3075"/>
        <w:gridCol w:w="3555"/>
        <w:gridCol w:w="3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346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镇、管委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护林员人数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补助标准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全年补助资金（元）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46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后宅镇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每人1000元/月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46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云澳镇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每人1000元/月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46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深澳镇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每人1000元/月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346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青澳管委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每人1000元/月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6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森林公园管委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每人1000元/月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6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122" w:rightChars="-58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444000</w:t>
            </w:r>
          </w:p>
        </w:tc>
      </w:tr>
    </w:tbl>
    <w:p>
      <w:pPr>
        <w:autoSpaceDE w:val="0"/>
        <w:autoSpaceDN w:val="0"/>
        <w:adjustRightInd w:val="0"/>
        <w:spacing w:line="380" w:lineRule="exact"/>
        <w:ind w:left="0" w:leftChars="0" w:right="-122" w:rightChars="-58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33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zNTE2NDMyMDFhNmNmZDI3OTRkZmEwNTk0MjdjNWMifQ=="/>
  </w:docVars>
  <w:rsids>
    <w:rsidRoot w:val="7DB26A95"/>
    <w:rsid w:val="033024C7"/>
    <w:rsid w:val="061C79AD"/>
    <w:rsid w:val="13E97443"/>
    <w:rsid w:val="19355CC5"/>
    <w:rsid w:val="1A18186E"/>
    <w:rsid w:val="1D7649C9"/>
    <w:rsid w:val="1FA0658E"/>
    <w:rsid w:val="2D274614"/>
    <w:rsid w:val="31AF653F"/>
    <w:rsid w:val="323A056C"/>
    <w:rsid w:val="37737C8C"/>
    <w:rsid w:val="3D314871"/>
    <w:rsid w:val="3D6175C4"/>
    <w:rsid w:val="415B010F"/>
    <w:rsid w:val="44CC6C2E"/>
    <w:rsid w:val="451005E6"/>
    <w:rsid w:val="47265772"/>
    <w:rsid w:val="4D8E361A"/>
    <w:rsid w:val="536C61AC"/>
    <w:rsid w:val="54271FE7"/>
    <w:rsid w:val="5FA3091E"/>
    <w:rsid w:val="64BB2AEF"/>
    <w:rsid w:val="68232E85"/>
    <w:rsid w:val="6C164AAF"/>
    <w:rsid w:val="75A3618A"/>
    <w:rsid w:val="77C11D73"/>
    <w:rsid w:val="7DB26A95"/>
    <w:rsid w:val="7DC2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1798</Words>
  <Characters>1923</Characters>
  <Lines>0</Lines>
  <Paragraphs>0</Paragraphs>
  <TotalTime>9</TotalTime>
  <ScaleCrop>false</ScaleCrop>
  <LinksUpToDate>false</LinksUpToDate>
  <CharactersWithSpaces>1956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2022-01-17T09:32:00Z</dcterms:created>
  <dc:creator>lenovo</dc:creator>
  <cp:lastModifiedBy>Administrator</cp:lastModifiedBy>
  <cp:lastPrinted>2022-01-19T05:32:00Z</cp:lastPrinted>
  <dcterms:modified xsi:type="dcterms:W3CDTF">2023-07-19T07:25:22Z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1FA954F5391B46C7B4C8AB591EE9C065_13</vt:lpwstr>
  </property>
</Properties>
</file>