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val="0"/>
          <w:bCs w:val="0"/>
          <w:spacing w:val="3"/>
          <w:sz w:val="44"/>
          <w:szCs w:val="44"/>
          <w:lang w:eastAsia="zh-CN"/>
        </w:rPr>
      </w:pPr>
    </w:p>
    <w:p>
      <w:pPr>
        <w:rPr>
          <w:rFonts w:hint="eastAsia" w:ascii="方正小标宋简体" w:hAnsi="方正小标宋简体" w:eastAsia="方正小标宋简体" w:cs="方正小标宋简体"/>
          <w:b w:val="0"/>
          <w:bCs w:val="0"/>
          <w:spacing w:val="3"/>
          <w:sz w:val="44"/>
          <w:szCs w:val="44"/>
          <w:lang w:eastAsia="zh-CN"/>
        </w:rPr>
      </w:pPr>
    </w:p>
    <w:p>
      <w:pPr>
        <w:jc w:val="center"/>
        <w:rPr>
          <w:rFonts w:hint="eastAsia" w:ascii="方正小标宋简体" w:hAnsi="方正小标宋简体" w:eastAsia="方正小标宋简体" w:cs="方正小标宋简体"/>
          <w:b w:val="0"/>
          <w:bCs w:val="0"/>
          <w:spacing w:val="3"/>
          <w:sz w:val="44"/>
          <w:szCs w:val="44"/>
        </w:rPr>
      </w:pPr>
      <w:bookmarkStart w:id="0" w:name="_GoBack"/>
      <w:r>
        <w:rPr>
          <w:rFonts w:hint="eastAsia" w:ascii="方正小标宋简体" w:hAnsi="方正小标宋简体" w:eastAsia="方正小标宋简体" w:cs="方正小标宋简体"/>
          <w:b w:val="0"/>
          <w:bCs w:val="0"/>
          <w:spacing w:val="3"/>
          <w:sz w:val="44"/>
          <w:szCs w:val="44"/>
          <w:lang w:eastAsia="zh-CN"/>
        </w:rPr>
        <w:t>南澳县</w:t>
      </w:r>
      <w:r>
        <w:rPr>
          <w:rFonts w:hint="eastAsia" w:ascii="方正小标宋简体" w:hAnsi="方正小标宋简体" w:eastAsia="方正小标宋简体" w:cs="方正小标宋简体"/>
          <w:b w:val="0"/>
          <w:bCs w:val="0"/>
          <w:spacing w:val="3"/>
          <w:sz w:val="44"/>
          <w:szCs w:val="44"/>
        </w:rPr>
        <w:t>2023年森林火灾隐患排查整治和查处违规用火行为专项行动实施方案</w:t>
      </w:r>
      <w:bookmarkEnd w:id="0"/>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根据国家森林和草原防灭火指挥部办公室、国家林业和草原局、公安部、应急管理部联合印发的《关于组织开展森林草原火灾隐患排查整治和查处违规用火行为专项行动的通知》</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国森防办发〔2023〕2号)和广东省森林防灭火指挥部办公室、广东省林业局广东省公安厅、广东省应急管理厅联合印发的《广东省2023年森林火灾隐患排查整治和查处违规用火行为专项行动工作方案》(粤森防办〔2023〕26号)</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汕头市森林防灭火指挥部办公室汕头市自然资源局汕头市公安局汕头市应急管理局关于印发</w:t>
      </w:r>
      <w:r>
        <w:rPr>
          <w:rFonts w:hint="eastAsia" w:ascii="仿宋_GB2312" w:hAnsi="仿宋_GB2312" w:eastAsia="仿宋_GB2312" w:cs="仿宋_GB2312"/>
          <w:spacing w:val="3"/>
          <w:sz w:val="32"/>
          <w:szCs w:val="32"/>
          <w:lang w:val="en-US" w:eastAsia="zh-CN"/>
        </w:rPr>
        <w:t>&lt;</w:t>
      </w:r>
      <w:r>
        <w:rPr>
          <w:rFonts w:hint="eastAsia" w:ascii="仿宋_GB2312" w:hAnsi="仿宋_GB2312" w:eastAsia="仿宋_GB2312" w:cs="仿宋_GB2312"/>
          <w:spacing w:val="3"/>
          <w:sz w:val="32"/>
          <w:szCs w:val="32"/>
        </w:rPr>
        <w:t>汕头市2023年森林火灾隐患排查整治和查处违规用火行为专项行动实施方案</w:t>
      </w:r>
      <w:r>
        <w:rPr>
          <w:rFonts w:hint="eastAsia" w:ascii="仿宋_GB2312" w:hAnsi="仿宋_GB2312" w:eastAsia="仿宋_GB2312" w:cs="仿宋_GB2312"/>
          <w:spacing w:val="3"/>
          <w:sz w:val="32"/>
          <w:szCs w:val="32"/>
          <w:lang w:val="en-US" w:eastAsia="zh-CN"/>
        </w:rPr>
        <w:t>&gt;</w:t>
      </w:r>
      <w:r>
        <w:rPr>
          <w:rFonts w:hint="eastAsia" w:ascii="仿宋_GB2312" w:hAnsi="仿宋_GB2312" w:eastAsia="仿宋_GB2312" w:cs="仿宋_GB2312"/>
          <w:spacing w:val="3"/>
          <w:sz w:val="32"/>
          <w:szCs w:val="32"/>
        </w:rPr>
        <w:t>的通知</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汕森防办〔2023〕15号</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精神，</w:t>
      </w:r>
      <w:r>
        <w:rPr>
          <w:rFonts w:hint="eastAsia" w:ascii="仿宋_GB2312" w:hAnsi="仿宋_GB2312" w:eastAsia="仿宋_GB2312" w:cs="仿宋_GB2312"/>
          <w:spacing w:val="3"/>
          <w:sz w:val="32"/>
          <w:szCs w:val="32"/>
          <w:lang w:eastAsia="zh-CN"/>
        </w:rPr>
        <w:t>县</w:t>
      </w:r>
      <w:r>
        <w:rPr>
          <w:rFonts w:hint="eastAsia" w:ascii="仿宋_GB2312" w:hAnsi="仿宋_GB2312" w:eastAsia="仿宋_GB2312" w:cs="仿宋_GB2312"/>
          <w:spacing w:val="3"/>
          <w:sz w:val="32"/>
          <w:szCs w:val="32"/>
        </w:rPr>
        <w:t>森林防灭火指挥部办公室、</w:t>
      </w:r>
      <w:r>
        <w:rPr>
          <w:rFonts w:hint="eastAsia" w:ascii="仿宋_GB2312" w:hAnsi="仿宋_GB2312" w:eastAsia="仿宋_GB2312" w:cs="仿宋_GB2312"/>
          <w:spacing w:val="3"/>
          <w:sz w:val="32"/>
          <w:szCs w:val="32"/>
          <w:lang w:eastAsia="zh-CN"/>
        </w:rPr>
        <w:t>县</w:t>
      </w:r>
      <w:r>
        <w:rPr>
          <w:rFonts w:hint="eastAsia" w:ascii="仿宋_GB2312" w:hAnsi="仿宋_GB2312" w:eastAsia="仿宋_GB2312" w:cs="仿宋_GB2312"/>
          <w:spacing w:val="3"/>
          <w:sz w:val="32"/>
          <w:szCs w:val="32"/>
        </w:rPr>
        <w:t>自然资源局、</w:t>
      </w:r>
      <w:r>
        <w:rPr>
          <w:rFonts w:hint="eastAsia" w:ascii="仿宋_GB2312" w:hAnsi="仿宋_GB2312" w:eastAsia="仿宋_GB2312" w:cs="仿宋_GB2312"/>
          <w:spacing w:val="3"/>
          <w:sz w:val="32"/>
          <w:szCs w:val="32"/>
          <w:lang w:eastAsia="zh-CN"/>
        </w:rPr>
        <w:t>县</w:t>
      </w:r>
      <w:r>
        <w:rPr>
          <w:rFonts w:hint="eastAsia" w:ascii="仿宋_GB2312" w:hAnsi="仿宋_GB2312" w:eastAsia="仿宋_GB2312" w:cs="仿宋_GB2312"/>
          <w:spacing w:val="3"/>
          <w:sz w:val="32"/>
          <w:szCs w:val="32"/>
        </w:rPr>
        <w:t>公安局</w:t>
      </w:r>
      <w:r>
        <w:rPr>
          <w:rFonts w:hint="eastAsia" w:ascii="仿宋_GB2312" w:hAnsi="仿宋_GB2312" w:eastAsia="仿宋_GB2312" w:cs="仿宋_GB2312"/>
          <w:spacing w:val="3"/>
          <w:sz w:val="32"/>
          <w:szCs w:val="32"/>
          <w:lang w:eastAsia="zh-CN"/>
        </w:rPr>
        <w:t>、县</w:t>
      </w:r>
      <w:r>
        <w:rPr>
          <w:rFonts w:hint="eastAsia" w:ascii="仿宋_GB2312" w:hAnsi="仿宋_GB2312" w:eastAsia="仿宋_GB2312" w:cs="仿宋_GB2312"/>
          <w:spacing w:val="3"/>
          <w:sz w:val="32"/>
          <w:szCs w:val="32"/>
        </w:rPr>
        <w:t>应急管理局决定联合开展 2023年森林火灾隐患排查整治和查处违规用火行为专项行动(以下简称：专项行动)。结合我</w:t>
      </w:r>
      <w:r>
        <w:rPr>
          <w:rFonts w:hint="eastAsia" w:ascii="仿宋_GB2312" w:hAnsi="仿宋_GB2312" w:eastAsia="仿宋_GB2312" w:cs="仿宋_GB2312"/>
          <w:spacing w:val="3"/>
          <w:sz w:val="32"/>
          <w:szCs w:val="32"/>
          <w:lang w:eastAsia="zh-CN"/>
        </w:rPr>
        <w:t>县</w:t>
      </w:r>
      <w:r>
        <w:rPr>
          <w:rFonts w:hint="eastAsia" w:ascii="仿宋_GB2312" w:hAnsi="仿宋_GB2312" w:eastAsia="仿宋_GB2312" w:cs="仿宋_GB2312"/>
          <w:spacing w:val="3"/>
          <w:sz w:val="32"/>
          <w:szCs w:val="32"/>
        </w:rPr>
        <w:t>森林防灭火工作实际，制定本实施方案。</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5" w:firstLineChars="200"/>
        <w:jc w:val="both"/>
        <w:textAlignment w:val="baseline"/>
        <w:rPr>
          <w:rFonts w:hint="eastAsia" w:ascii="仿宋_GB2312" w:hAnsi="仿宋_GB2312" w:eastAsia="仿宋_GB2312" w:cs="仿宋_GB2312"/>
          <w:b/>
          <w:bCs/>
          <w:spacing w:val="3"/>
          <w:sz w:val="32"/>
          <w:szCs w:val="32"/>
        </w:rPr>
      </w:pPr>
      <w:r>
        <w:rPr>
          <w:rFonts w:hint="eastAsia" w:ascii="仿宋_GB2312" w:hAnsi="仿宋_GB2312" w:eastAsia="仿宋_GB2312" w:cs="仿宋_GB2312"/>
          <w:b/>
          <w:bCs/>
          <w:spacing w:val="3"/>
          <w:sz w:val="32"/>
          <w:szCs w:val="32"/>
        </w:rPr>
        <w:t>一 、总体目标</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深入学习贯彻党的二十大精神，以习近平总书记关于森林草原防灭火工作重要指示批示精神和中央办公厅、国务院办公厅《关于全面加强新形势下森林草原防灭火工作的意见》为工作统领，坚持把森林火灾预防纳入安全工作范围，放在工作首位，深入开展森林火灾隐患排查整治，健全管理体系，依法治理，形成多部门工作合力，坚决查处涉林区的野外违规用火行为；聚焦专项治理，持续盯紧重要时段、重要部位、重要设施</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重点人群，全力防未防危防违，处置火情打早打小打了，切实从源头上防范森林火灾重大风险，全力维护人民群众生命财产安全和国家生态安全。</w:t>
      </w:r>
    </w:p>
    <w:p>
      <w:pPr>
        <w:keepNext w:val="0"/>
        <w:keepLines w:val="0"/>
        <w:pageBreakBefore w:val="0"/>
        <w:widowControl/>
        <w:kinsoku w:val="0"/>
        <w:wordWrap/>
        <w:overflowPunct/>
        <w:topLinePunct w:val="0"/>
        <w:autoSpaceDE w:val="0"/>
        <w:autoSpaceDN w:val="0"/>
        <w:bidi w:val="0"/>
        <w:adjustRightInd w:val="0"/>
        <w:snapToGrid w:val="0"/>
        <w:spacing w:before="198" w:line="600" w:lineRule="exact"/>
        <w:ind w:firstLine="635"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二、</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b/>
          <w:bCs/>
          <w:spacing w:val="-2"/>
          <w:sz w:val="32"/>
          <w:szCs w:val="32"/>
        </w:rPr>
        <w:t>工作原则</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(一)职能部门协同、压实各方责任。严格落实党政同责</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
          <w:sz w:val="32"/>
          <w:szCs w:val="32"/>
        </w:rPr>
        <w:t>一</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1"/>
          <w:sz w:val="32"/>
          <w:szCs w:val="32"/>
        </w:rPr>
        <w:t>岗双责，切实强化地方党委政府领导责任，严格落实森防指及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其办公室牵头抓总，切实履行林业、公安、应急管理部门分工责任，充分发挥工信、民政、交通运输、文旅、农业农村等部门</w:t>
      </w:r>
      <w:r>
        <w:rPr>
          <w:rFonts w:hint="eastAsia" w:ascii="仿宋_GB2312" w:hAnsi="仿宋_GB2312" w:eastAsia="仿宋_GB2312" w:cs="仿宋_GB2312"/>
          <w:spacing w:val="2"/>
          <w:sz w:val="32"/>
          <w:szCs w:val="32"/>
        </w:rPr>
        <w:t>及能源、电力等单位行业管理责任，持续推动林区经营单位防火主</w:t>
      </w:r>
      <w:r>
        <w:rPr>
          <w:rFonts w:hint="eastAsia" w:ascii="仿宋_GB2312" w:hAnsi="仿宋_GB2312" w:eastAsia="仿宋_GB2312" w:cs="仿宋_GB2312"/>
          <w:spacing w:val="5"/>
          <w:sz w:val="32"/>
          <w:szCs w:val="32"/>
        </w:rPr>
        <w:t>体责任落地见效，总结输配电设施森林火灾隐患排查整治经验，形成配合紧密、调度有序的工作机制。</w:t>
      </w:r>
    </w:p>
    <w:p>
      <w:pPr>
        <w:keepNext w:val="0"/>
        <w:keepLines w:val="0"/>
        <w:pageBreakBefore w:val="0"/>
        <w:widowControl/>
        <w:kinsoku w:val="0"/>
        <w:wordWrap/>
        <w:overflowPunct/>
        <w:topLinePunct w:val="0"/>
        <w:autoSpaceDE w:val="0"/>
        <w:autoSpaceDN w:val="0"/>
        <w:bidi w:val="0"/>
        <w:adjustRightInd w:val="0"/>
        <w:snapToGrid w:val="0"/>
        <w:spacing w:before="206" w:line="600" w:lineRule="exact"/>
        <w:ind w:right="106" w:firstLine="68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(二)统筹协调区划、分区施策。统筹安排森林火灾隐患</w:t>
      </w:r>
      <w:r>
        <w:rPr>
          <w:rFonts w:hint="eastAsia" w:ascii="仿宋_GB2312" w:hAnsi="仿宋_GB2312" w:eastAsia="仿宋_GB2312" w:cs="仿宋_GB2312"/>
          <w:b w:val="0"/>
          <w:bCs w:val="0"/>
          <w:spacing w:val="3"/>
          <w:sz w:val="32"/>
          <w:szCs w:val="32"/>
        </w:rPr>
        <w:t>排查整治、查处野外违规用火、输配电设施森林火灾</w:t>
      </w:r>
      <w:r>
        <w:rPr>
          <w:rFonts w:hint="eastAsia" w:ascii="仿宋_GB2312" w:hAnsi="仿宋_GB2312" w:eastAsia="仿宋_GB2312" w:cs="仿宋_GB2312"/>
          <w:b w:val="0"/>
          <w:bCs w:val="0"/>
          <w:spacing w:val="2"/>
          <w:sz w:val="32"/>
          <w:szCs w:val="32"/>
        </w:rPr>
        <w:t>隐患大排查</w:t>
      </w:r>
      <w:r>
        <w:rPr>
          <w:rFonts w:hint="eastAsia" w:ascii="仿宋_GB2312" w:hAnsi="仿宋_GB2312" w:eastAsia="仿宋_GB2312" w:cs="仿宋_GB2312"/>
          <w:b w:val="0"/>
          <w:bCs w:val="0"/>
          <w:spacing w:val="3"/>
          <w:sz w:val="32"/>
          <w:szCs w:val="32"/>
        </w:rPr>
        <w:t>大整治等各项工作，提高工作效率。根据森林火险区划等级</w:t>
      </w:r>
      <w:r>
        <w:rPr>
          <w:rFonts w:hint="eastAsia" w:ascii="仿宋_GB2312" w:hAnsi="仿宋_GB2312" w:eastAsia="仿宋_GB2312" w:cs="仿宋_GB2312"/>
          <w:b w:val="0"/>
          <w:bCs w:val="0"/>
          <w:spacing w:val="3"/>
          <w:sz w:val="32"/>
          <w:szCs w:val="32"/>
          <w:lang w:eastAsia="zh-CN"/>
        </w:rPr>
        <w:t>、</w:t>
      </w:r>
      <w:r>
        <w:rPr>
          <w:rFonts w:hint="eastAsia" w:ascii="仿宋_GB2312" w:hAnsi="仿宋_GB2312" w:eastAsia="仿宋_GB2312" w:cs="仿宋_GB2312"/>
          <w:b w:val="0"/>
          <w:bCs w:val="0"/>
          <w:spacing w:val="3"/>
          <w:sz w:val="32"/>
          <w:szCs w:val="32"/>
        </w:rPr>
        <w:t>森林资源分布状况、森林防火期和火灾发生实际情况，对</w:t>
      </w:r>
      <w:r>
        <w:rPr>
          <w:rFonts w:hint="eastAsia" w:ascii="仿宋_GB2312" w:hAnsi="仿宋_GB2312" w:eastAsia="仿宋_GB2312" w:cs="仿宋_GB2312"/>
          <w:b w:val="0"/>
          <w:bCs w:val="0"/>
          <w:spacing w:val="2"/>
          <w:sz w:val="32"/>
          <w:szCs w:val="32"/>
        </w:rPr>
        <w:t>不同区域</w:t>
      </w:r>
      <w:r>
        <w:rPr>
          <w:rFonts w:hint="eastAsia" w:ascii="仿宋_GB2312" w:hAnsi="仿宋_GB2312" w:eastAsia="仿宋_GB2312" w:cs="仿宋_GB2312"/>
          <w:b w:val="0"/>
          <w:bCs w:val="0"/>
          <w:spacing w:val="5"/>
          <w:sz w:val="32"/>
          <w:szCs w:val="32"/>
        </w:rPr>
        <w:t>采取针对性措施，科学开展专项行动。</w:t>
      </w:r>
    </w:p>
    <w:p>
      <w:pPr>
        <w:keepNext w:val="0"/>
        <w:keepLines w:val="0"/>
        <w:pageBreakBefore w:val="0"/>
        <w:widowControl/>
        <w:kinsoku w:val="0"/>
        <w:wordWrap/>
        <w:overflowPunct/>
        <w:topLinePunct w:val="0"/>
        <w:autoSpaceDE w:val="0"/>
        <w:autoSpaceDN w:val="0"/>
        <w:bidi w:val="0"/>
        <w:adjustRightInd w:val="0"/>
        <w:snapToGrid w:val="0"/>
        <w:spacing w:before="207" w:line="600" w:lineRule="exact"/>
        <w:ind w:right="15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10"/>
          <w:sz w:val="32"/>
          <w:szCs w:val="32"/>
        </w:rPr>
        <w:t>(三)明确工作重点、筑牢防线。</w:t>
      </w:r>
      <w:r>
        <w:rPr>
          <w:rFonts w:hint="eastAsia" w:ascii="仿宋_GB2312" w:hAnsi="仿宋_GB2312" w:eastAsia="仿宋_GB2312" w:cs="仿宋_GB2312"/>
          <w:spacing w:val="10"/>
          <w:sz w:val="32"/>
          <w:szCs w:val="32"/>
        </w:rPr>
        <w:t>运用森林火灾风险普查</w:t>
      </w:r>
      <w:r>
        <w:rPr>
          <w:rFonts w:hint="eastAsia" w:ascii="仿宋_GB2312" w:hAnsi="仿宋_GB2312" w:eastAsia="仿宋_GB2312" w:cs="仿宋_GB2312"/>
          <w:spacing w:val="3"/>
          <w:sz w:val="32"/>
          <w:szCs w:val="32"/>
        </w:rPr>
        <w:t>成果，结合可燃物等致灾因子底数，突出加强对森林公</w:t>
      </w:r>
      <w:r>
        <w:rPr>
          <w:rFonts w:hint="eastAsia" w:ascii="仿宋_GB2312" w:hAnsi="仿宋_GB2312" w:eastAsia="仿宋_GB2312" w:cs="仿宋_GB2312"/>
          <w:spacing w:val="2"/>
          <w:sz w:val="32"/>
          <w:szCs w:val="32"/>
        </w:rPr>
        <w:t>园、自然</w:t>
      </w:r>
      <w:r>
        <w:rPr>
          <w:rFonts w:hint="eastAsia" w:ascii="仿宋_GB2312" w:hAnsi="仿宋_GB2312" w:eastAsia="仿宋_GB2312" w:cs="仿宋_GB2312"/>
          <w:spacing w:val="14"/>
          <w:sz w:val="32"/>
          <w:szCs w:val="32"/>
        </w:rPr>
        <w:t>保护区和集中连片针叶林等重点区域，林区重要目标和重要设</w:t>
      </w:r>
      <w:r>
        <w:rPr>
          <w:rFonts w:hint="eastAsia" w:ascii="仿宋_GB2312" w:hAnsi="仿宋_GB2312" w:eastAsia="仿宋_GB2312" w:cs="仿宋_GB2312"/>
          <w:spacing w:val="-2"/>
          <w:sz w:val="32"/>
          <w:szCs w:val="32"/>
        </w:rPr>
        <w:t>施，以及传统节假日和重大活动的整治力度，持续开展专项</w:t>
      </w:r>
      <w:r>
        <w:rPr>
          <w:rFonts w:hint="eastAsia" w:ascii="仿宋_GB2312" w:hAnsi="仿宋_GB2312" w:eastAsia="仿宋_GB2312" w:cs="仿宋_GB2312"/>
          <w:spacing w:val="-3"/>
          <w:sz w:val="32"/>
          <w:szCs w:val="32"/>
        </w:rPr>
        <w:t>行动。</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84"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b w:val="0"/>
          <w:bCs w:val="0"/>
          <w:spacing w:val="11"/>
          <w:sz w:val="32"/>
          <w:szCs w:val="32"/>
        </w:rPr>
        <w:t>(四)坚持问题导向、务求实效。</w:t>
      </w:r>
      <w:r>
        <w:rPr>
          <w:rFonts w:hint="eastAsia" w:ascii="仿宋_GB2312" w:hAnsi="仿宋_GB2312" w:eastAsia="仿宋_GB2312" w:cs="仿宋_GB2312"/>
          <w:spacing w:val="11"/>
          <w:sz w:val="32"/>
          <w:szCs w:val="32"/>
        </w:rPr>
        <w:t>直面问题隐患，敢于较</w:t>
      </w:r>
      <w:r>
        <w:rPr>
          <w:rFonts w:hint="eastAsia" w:ascii="仿宋_GB2312" w:hAnsi="仿宋_GB2312" w:eastAsia="仿宋_GB2312" w:cs="仿宋_GB2312"/>
          <w:spacing w:val="3"/>
          <w:sz w:val="32"/>
          <w:szCs w:val="32"/>
        </w:rPr>
        <w:t>真碰硬，加大森林火灾隐患排查整治力度，切实提高隐患</w:t>
      </w:r>
      <w:r>
        <w:rPr>
          <w:rFonts w:hint="eastAsia" w:ascii="仿宋_GB2312" w:hAnsi="仿宋_GB2312" w:eastAsia="仿宋_GB2312" w:cs="仿宋_GB2312"/>
          <w:spacing w:val="2"/>
          <w:sz w:val="32"/>
          <w:szCs w:val="32"/>
        </w:rPr>
        <w:t>排查整</w:t>
      </w:r>
      <w:r>
        <w:rPr>
          <w:rFonts w:hint="eastAsia" w:ascii="仿宋_GB2312" w:hAnsi="仿宋_GB2312" w:eastAsia="仿宋_GB2312" w:cs="仿宋_GB2312"/>
          <w:spacing w:val="3"/>
          <w:sz w:val="32"/>
          <w:szCs w:val="32"/>
        </w:rPr>
        <w:t>改质量，坚决依法查处违规用火行为。坚持边查边改，及时堵塞漏洞。因责任不落实、措施不到位、排查整治流于形式等导致发生森林火灾的，要严肃追责。</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5" w:firstLineChars="200"/>
        <w:jc w:val="both"/>
        <w:textAlignment w:val="baseline"/>
        <w:rPr>
          <w:rFonts w:hint="eastAsia" w:ascii="仿宋_GB2312" w:hAnsi="仿宋_GB2312" w:eastAsia="仿宋_GB2312" w:cs="仿宋_GB2312"/>
          <w:b/>
          <w:bCs/>
          <w:spacing w:val="3"/>
          <w:sz w:val="32"/>
          <w:szCs w:val="32"/>
        </w:rPr>
      </w:pPr>
      <w:r>
        <w:rPr>
          <w:rFonts w:hint="eastAsia" w:ascii="仿宋_GB2312" w:hAnsi="仿宋_GB2312" w:eastAsia="仿宋_GB2312" w:cs="仿宋_GB2312"/>
          <w:b/>
          <w:bCs/>
          <w:spacing w:val="3"/>
          <w:sz w:val="32"/>
          <w:szCs w:val="32"/>
        </w:rPr>
        <w:t>三、 行动方式和时间</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(一)行动方式</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镇</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管委</w:t>
      </w:r>
      <w:r>
        <w:rPr>
          <w:rFonts w:hint="eastAsia" w:ascii="仿宋_GB2312" w:hAnsi="仿宋_GB2312" w:eastAsia="仿宋_GB2312" w:cs="仿宋_GB2312"/>
          <w:spacing w:val="3"/>
          <w:sz w:val="32"/>
          <w:szCs w:val="32"/>
        </w:rPr>
        <w:t>)为单位制定专项行动实施方案，并组织实施。</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(二)行动时间</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第一阶段，印发之日至9月21 日，常态化开展专项行动。</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第二阶段，9月22日至12月10日，组织开展秋分、中秋、国庆和重阳等重要节点“平安林区”攻坚行动。</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5" w:firstLineChars="200"/>
        <w:jc w:val="both"/>
        <w:textAlignment w:val="baseline"/>
        <w:rPr>
          <w:rFonts w:hint="eastAsia" w:ascii="仿宋_GB2312" w:hAnsi="仿宋_GB2312" w:eastAsia="仿宋_GB2312" w:cs="仿宋_GB2312"/>
          <w:b/>
          <w:bCs/>
          <w:spacing w:val="3"/>
          <w:sz w:val="32"/>
          <w:szCs w:val="32"/>
        </w:rPr>
      </w:pPr>
      <w:r>
        <w:rPr>
          <w:rFonts w:hint="eastAsia" w:ascii="仿宋_GB2312" w:hAnsi="仿宋_GB2312" w:eastAsia="仿宋_GB2312" w:cs="仿宋_GB2312"/>
          <w:b/>
          <w:bCs/>
          <w:spacing w:val="3"/>
          <w:sz w:val="32"/>
          <w:szCs w:val="32"/>
        </w:rPr>
        <w:t>四、 工作内容</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专项行动包含森林火灾隐患排查整治和查处违规用火行为两个方面，旨在全面化解风险隐患，最大限度降低人为引发森林火灾的可能性，确保各级行政辖区内不发生森林火灾事故。</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(一)森林火灾隐患排查整治</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1.全面排查。根据《森林火灾隐患评价标准》 (LY/T2245-20 14)、《国家林业和草原局森林草原防火督察工作管理办法(试 行)》,按责任落实、火源管理(含火情早期处理)、防范措施、队伍建设、应急处置、宣传教育、设施设备和其他方面的隐患进行梳理归类，明确责任、时限和整改目标，建立隐患排查整治台账，实行销号管理，确保整治到位。(</w:t>
      </w:r>
      <w:r>
        <w:rPr>
          <w:rFonts w:hint="eastAsia" w:ascii="仿宋_GB2312" w:hAnsi="仿宋_GB2312" w:eastAsia="仿宋_GB2312" w:cs="仿宋_GB2312"/>
          <w:spacing w:val="3"/>
          <w:sz w:val="32"/>
          <w:szCs w:val="32"/>
          <w:lang w:eastAsia="zh-CN"/>
        </w:rPr>
        <w:t>县</w:t>
      </w:r>
      <w:r>
        <w:rPr>
          <w:rFonts w:hint="eastAsia" w:ascii="仿宋_GB2312" w:hAnsi="仿宋_GB2312" w:eastAsia="仿宋_GB2312" w:cs="仿宋_GB2312"/>
          <w:spacing w:val="3"/>
          <w:sz w:val="32"/>
          <w:szCs w:val="32"/>
        </w:rPr>
        <w:t>自然资源</w:t>
      </w:r>
      <w:r>
        <w:rPr>
          <w:rFonts w:hint="eastAsia" w:ascii="仿宋_GB2312" w:hAnsi="仿宋_GB2312" w:eastAsia="仿宋_GB2312" w:cs="仿宋_GB2312"/>
          <w:spacing w:val="3"/>
          <w:sz w:val="32"/>
          <w:szCs w:val="32"/>
          <w:lang w:eastAsia="zh-CN"/>
        </w:rPr>
        <w:t>局、县应急局、各镇（管委）</w:t>
      </w:r>
      <w:r>
        <w:rPr>
          <w:rFonts w:hint="eastAsia" w:ascii="仿宋_GB2312" w:hAnsi="仿宋_GB2312" w:eastAsia="仿宋_GB2312" w:cs="仿宋_GB2312"/>
          <w:spacing w:val="3"/>
          <w:sz w:val="32"/>
          <w:szCs w:val="32"/>
        </w:rPr>
        <w:t>负责)</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2.重点排查。突出重点，摸清行政地理、主要责任人、防灭火机构和队伍、物资装备现状、防火道、隔离带等基础设施</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可燃物等有关情况及存在的隐患问题、整改措施和建议等，完整准确填报《森林防灭火重要目标风险隐患台账》,一个目标一个台账。</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(1)自然保护区、森林公园、旅游景区等。(</w:t>
      </w:r>
      <w:r>
        <w:rPr>
          <w:rFonts w:hint="eastAsia" w:ascii="仿宋_GB2312" w:hAnsi="仿宋_GB2312" w:eastAsia="仿宋_GB2312" w:cs="仿宋_GB2312"/>
          <w:spacing w:val="3"/>
          <w:sz w:val="32"/>
          <w:szCs w:val="32"/>
          <w:lang w:eastAsia="zh-CN"/>
        </w:rPr>
        <w:t>县自然资源局、县文化广电旅游体育局、各镇（管委）</w:t>
      </w:r>
      <w:r>
        <w:rPr>
          <w:rFonts w:hint="eastAsia" w:ascii="仿宋_GB2312" w:hAnsi="仿宋_GB2312" w:eastAsia="仿宋_GB2312" w:cs="仿宋_GB2312"/>
          <w:spacing w:val="3"/>
          <w:sz w:val="32"/>
          <w:szCs w:val="32"/>
        </w:rPr>
        <w:t>负责)</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(2)林区及周边电力设施，包括但不限于重要输电通道、500千伏及以上线路、重要用户供电线路、枢纽变电站(换流站)</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30万千瓦以上发电厂等。(</w:t>
      </w:r>
      <w:r>
        <w:rPr>
          <w:rFonts w:hint="eastAsia" w:ascii="仿宋_GB2312" w:hAnsi="仿宋_GB2312" w:eastAsia="仿宋_GB2312" w:cs="仿宋_GB2312"/>
          <w:spacing w:val="3"/>
          <w:sz w:val="32"/>
          <w:szCs w:val="32"/>
          <w:lang w:eastAsia="zh-CN"/>
        </w:rPr>
        <w:t>县自然资源局、县</w:t>
      </w:r>
      <w:r>
        <w:rPr>
          <w:rFonts w:hint="eastAsia" w:ascii="仿宋_GB2312" w:hAnsi="仿宋_GB2312" w:eastAsia="仿宋_GB2312" w:cs="仿宋_GB2312"/>
          <w:spacing w:val="3"/>
          <w:sz w:val="32"/>
          <w:szCs w:val="32"/>
        </w:rPr>
        <w:t>发改</w:t>
      </w:r>
      <w:r>
        <w:rPr>
          <w:rFonts w:hint="eastAsia" w:ascii="仿宋_GB2312" w:hAnsi="仿宋_GB2312" w:eastAsia="仿宋_GB2312" w:cs="仿宋_GB2312"/>
          <w:spacing w:val="3"/>
          <w:sz w:val="32"/>
          <w:szCs w:val="32"/>
          <w:lang w:eastAsia="zh-CN"/>
        </w:rPr>
        <w:t>局</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县供电局</w:t>
      </w:r>
      <w:r>
        <w:rPr>
          <w:rFonts w:hint="eastAsia" w:ascii="仿宋_GB2312" w:hAnsi="仿宋_GB2312" w:eastAsia="仿宋_GB2312" w:cs="仿宋_GB2312"/>
          <w:spacing w:val="3"/>
          <w:sz w:val="32"/>
          <w:szCs w:val="32"/>
        </w:rPr>
        <w:t>负责)</w:t>
      </w:r>
    </w:p>
    <w:p>
      <w:pPr>
        <w:keepNext w:val="0"/>
        <w:keepLines w:val="0"/>
        <w:pageBreakBefore w:val="0"/>
        <w:widowControl/>
        <w:kinsoku w:val="0"/>
        <w:wordWrap/>
        <w:overflowPunct/>
        <w:topLinePunct w:val="0"/>
        <w:autoSpaceDE w:val="0"/>
        <w:autoSpaceDN w:val="0"/>
        <w:bidi w:val="0"/>
        <w:adjustRightInd w:val="0"/>
        <w:snapToGrid w:val="0"/>
        <w:spacing w:before="211" w:line="600" w:lineRule="exact"/>
        <w:ind w:right="34"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(3)林区石油天然气管道、储油加油设施、物资储备库、爆材库、卫星地面站、天文观测站等重要目标设施以及城市面山</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村林密接高危部位。(</w:t>
      </w:r>
      <w:r>
        <w:rPr>
          <w:rFonts w:hint="eastAsia" w:ascii="仿宋_GB2312" w:hAnsi="仿宋_GB2312" w:eastAsia="仿宋_GB2312" w:cs="仿宋_GB2312"/>
          <w:spacing w:val="3"/>
          <w:sz w:val="32"/>
          <w:szCs w:val="32"/>
          <w:lang w:eastAsia="zh-CN"/>
        </w:rPr>
        <w:t>县</w:t>
      </w:r>
      <w:r>
        <w:rPr>
          <w:rFonts w:hint="eastAsia" w:ascii="仿宋_GB2312" w:hAnsi="仿宋_GB2312" w:eastAsia="仿宋_GB2312" w:cs="仿宋_GB2312"/>
          <w:spacing w:val="3"/>
          <w:sz w:val="32"/>
          <w:szCs w:val="32"/>
        </w:rPr>
        <w:t>工业和信息化</w:t>
      </w:r>
      <w:r>
        <w:rPr>
          <w:rFonts w:hint="eastAsia" w:ascii="仿宋_GB2312" w:hAnsi="仿宋_GB2312" w:eastAsia="仿宋_GB2312" w:cs="仿宋_GB2312"/>
          <w:spacing w:val="3"/>
          <w:sz w:val="32"/>
          <w:szCs w:val="32"/>
          <w:lang w:eastAsia="zh-CN"/>
        </w:rPr>
        <w:t>局</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县</w:t>
      </w:r>
      <w:r>
        <w:rPr>
          <w:rFonts w:hint="eastAsia" w:ascii="仿宋_GB2312" w:hAnsi="仿宋_GB2312" w:eastAsia="仿宋_GB2312" w:cs="仿宋_GB2312"/>
          <w:spacing w:val="3"/>
          <w:sz w:val="32"/>
          <w:szCs w:val="32"/>
        </w:rPr>
        <w:t>应急管理</w:t>
      </w:r>
      <w:r>
        <w:rPr>
          <w:rFonts w:hint="eastAsia" w:ascii="仿宋_GB2312" w:hAnsi="仿宋_GB2312" w:eastAsia="仿宋_GB2312" w:cs="仿宋_GB2312"/>
          <w:spacing w:val="3"/>
          <w:sz w:val="32"/>
          <w:szCs w:val="32"/>
          <w:lang w:eastAsia="zh-CN"/>
        </w:rPr>
        <w:t>局</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县</w:t>
      </w:r>
      <w:r>
        <w:rPr>
          <w:rFonts w:hint="eastAsia" w:ascii="仿宋_GB2312" w:hAnsi="仿宋_GB2312" w:eastAsia="仿宋_GB2312" w:cs="仿宋_GB2312"/>
          <w:spacing w:val="3"/>
          <w:sz w:val="32"/>
          <w:szCs w:val="32"/>
        </w:rPr>
        <w:t>自然资源</w:t>
      </w:r>
      <w:r>
        <w:rPr>
          <w:rFonts w:hint="eastAsia" w:ascii="仿宋_GB2312" w:hAnsi="仿宋_GB2312" w:eastAsia="仿宋_GB2312" w:cs="仿宋_GB2312"/>
          <w:spacing w:val="3"/>
          <w:sz w:val="32"/>
          <w:szCs w:val="32"/>
          <w:lang w:eastAsia="zh-CN"/>
        </w:rPr>
        <w:t>局、县气象局</w:t>
      </w:r>
      <w:r>
        <w:rPr>
          <w:rFonts w:hint="eastAsia" w:ascii="仿宋_GB2312" w:hAnsi="仿宋_GB2312" w:eastAsia="仿宋_GB2312" w:cs="仿宋_GB2312"/>
          <w:spacing w:val="3"/>
          <w:sz w:val="32"/>
          <w:szCs w:val="32"/>
        </w:rPr>
        <w:t>等有关部门分工负责)</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4"/>
          <w:sz w:val="32"/>
          <w:szCs w:val="32"/>
        </w:rPr>
        <w:t>(二)查处违规用火行为。</w:t>
      </w:r>
      <w:r>
        <w:rPr>
          <w:rFonts w:hint="eastAsia" w:ascii="仿宋_GB2312" w:hAnsi="仿宋_GB2312" w:eastAsia="仿宋_GB2312" w:cs="仿宋_GB2312"/>
          <w:spacing w:val="4"/>
          <w:sz w:val="32"/>
          <w:szCs w:val="32"/>
        </w:rPr>
        <w:t>结合"猎火行动2023"工作方案，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重点打击林区违规用火行为，整治危害防灭火安全的违规</w:t>
      </w:r>
      <w:r>
        <w:rPr>
          <w:rFonts w:hint="eastAsia" w:ascii="仿宋_GB2312" w:hAnsi="仿宋_GB2312" w:eastAsia="仿宋_GB2312" w:cs="仿宋_GB2312"/>
          <w:spacing w:val="5"/>
          <w:sz w:val="32"/>
          <w:szCs w:val="32"/>
        </w:rPr>
        <w:t>行为</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8"/>
          <w:sz w:val="32"/>
          <w:szCs w:val="32"/>
        </w:rPr>
        <w:t>严查2022年以来森林火灾积案。(</w:t>
      </w:r>
      <w:r>
        <w:rPr>
          <w:rFonts w:hint="eastAsia" w:ascii="仿宋_GB2312" w:hAnsi="仿宋_GB2312" w:eastAsia="仿宋_GB2312" w:cs="仿宋_GB2312"/>
          <w:spacing w:val="8"/>
          <w:sz w:val="32"/>
          <w:szCs w:val="32"/>
          <w:lang w:eastAsia="zh-CN"/>
        </w:rPr>
        <w:t>县</w:t>
      </w:r>
      <w:r>
        <w:rPr>
          <w:rFonts w:hint="eastAsia" w:ascii="仿宋_GB2312" w:hAnsi="仿宋_GB2312" w:eastAsia="仿宋_GB2312" w:cs="仿宋_GB2312"/>
          <w:spacing w:val="8"/>
          <w:sz w:val="32"/>
          <w:szCs w:val="32"/>
        </w:rPr>
        <w:t>自然资源</w:t>
      </w:r>
      <w:r>
        <w:rPr>
          <w:rFonts w:hint="eastAsia" w:ascii="仿宋_GB2312" w:hAnsi="仿宋_GB2312" w:eastAsia="仿宋_GB2312" w:cs="仿宋_GB2312"/>
          <w:spacing w:val="8"/>
          <w:sz w:val="32"/>
          <w:szCs w:val="32"/>
          <w:lang w:eastAsia="zh-CN"/>
        </w:rPr>
        <w:t>局</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eastAsia="zh-CN"/>
        </w:rPr>
        <w:t>县</w:t>
      </w:r>
      <w:r>
        <w:rPr>
          <w:rFonts w:hint="eastAsia" w:ascii="仿宋_GB2312" w:hAnsi="仿宋_GB2312" w:eastAsia="仿宋_GB2312" w:cs="仿宋_GB2312"/>
          <w:spacing w:val="8"/>
          <w:sz w:val="32"/>
          <w:szCs w:val="32"/>
        </w:rPr>
        <w:t>公安</w:t>
      </w:r>
      <w:r>
        <w:rPr>
          <w:rFonts w:hint="eastAsia" w:ascii="仿宋_GB2312" w:hAnsi="仿宋_GB2312" w:eastAsia="仿宋_GB2312" w:cs="仿宋_GB2312"/>
          <w:spacing w:val="8"/>
          <w:sz w:val="32"/>
          <w:szCs w:val="32"/>
          <w:lang w:eastAsia="zh-CN"/>
        </w:rPr>
        <w:t>局、县农业农村和水务局、县民政局、</w:t>
      </w:r>
      <w:r>
        <w:rPr>
          <w:rFonts w:hint="eastAsia" w:ascii="仿宋_GB2312" w:hAnsi="仿宋_GB2312" w:eastAsia="仿宋_GB2312" w:cs="仿宋_GB2312"/>
          <w:spacing w:val="3"/>
          <w:sz w:val="32"/>
          <w:szCs w:val="32"/>
          <w:lang w:eastAsia="zh-CN"/>
        </w:rPr>
        <w:t>县文化广电旅游体育局、县供电局、各镇（管委）</w:t>
      </w:r>
      <w:r>
        <w:rPr>
          <w:rFonts w:hint="eastAsia" w:ascii="仿宋_GB2312" w:hAnsi="仿宋_GB2312" w:eastAsia="仿宋_GB2312" w:cs="仿宋_GB2312"/>
          <w:spacing w:val="16"/>
          <w:sz w:val="32"/>
          <w:szCs w:val="32"/>
        </w:rPr>
        <w:t>负责)</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656"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1.违规农事用火。重点治理高火险天气在林缘、林内烧田埂、杂草、秸秆、灰积肥、垃圾及烧垦开荒等农事用火失管失控问题</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治理对违规用火管理放松、放任自流等问题，治理对农事用火不劝阻、不报告、不在意等问题。</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656"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2.违规祭祀用火。重点治理在林缘、林内焚烧纸钱、燃放烟花爆竹、焚香祭祀等行为；治理推动移风易俗、文明祭扫工作不力，宣传引导、管控不到位问题；治理党员干部、公职人员不以身作则，不带头文明祭扫问题；治理墓区周边可燃物清理不到位，火灾隐患突出问题。</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656"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3.违规生产性用火。重点治理违规施工作业炮火等隐患问题；治理未经审批、未在允许天气条件、未按操作规程开展计划烧除等行为；治理林区建设、施工单位未履行报备许可手续或未采取隔离防护措施进行焊接、切割、爆破</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冶炼等行为；治理对违规生产性用火监管缺位、处罚不严问题。</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4"/>
          <w:sz w:val="32"/>
          <w:szCs w:val="32"/>
        </w:rPr>
        <w:t>4.违规非生产性用火。治理林区、旅游景区野外吸烟、篝火、烧烤、野炊和燃放烟花爆竹、孔明灯等行为；治理穿越林区输配电线路断线、短路、绝缘子脱落等引发森林火灾问题；治理智力障碍、精神病患者和未成年人玩火弄火，监管人责任落实不到位等引发森林火灾问题；治理林区民居、村</w:t>
      </w:r>
      <w:r>
        <w:rPr>
          <w:rFonts w:hint="eastAsia" w:ascii="仿宋_GB2312" w:hAnsi="仿宋_GB2312" w:eastAsia="仿宋_GB2312" w:cs="仿宋_GB2312"/>
          <w:b w:val="0"/>
          <w:bCs w:val="0"/>
          <w:spacing w:val="4"/>
          <w:sz w:val="32"/>
          <w:szCs w:val="32"/>
          <w:lang w:eastAsia="zh-CN"/>
        </w:rPr>
        <w:t>庄</w:t>
      </w:r>
      <w:r>
        <w:rPr>
          <w:rFonts w:hint="eastAsia" w:ascii="仿宋_GB2312" w:hAnsi="仿宋_GB2312" w:eastAsia="仿宋_GB2312" w:cs="仿宋_GB2312"/>
          <w:b w:val="0"/>
          <w:bCs w:val="0"/>
          <w:spacing w:val="4"/>
          <w:sz w:val="32"/>
          <w:szCs w:val="32"/>
        </w:rPr>
        <w:t>和重要设施、军事设施周边可燃物清理不到位，造成家火上山、山火进城隐患问题。</w:t>
      </w:r>
    </w:p>
    <w:p>
      <w:pPr>
        <w:keepNext w:val="0"/>
        <w:keepLines w:val="0"/>
        <w:pageBreakBefore w:val="0"/>
        <w:widowControl/>
        <w:kinsoku w:val="0"/>
        <w:wordWrap/>
        <w:overflowPunct/>
        <w:topLinePunct w:val="0"/>
        <w:autoSpaceDE w:val="0"/>
        <w:autoSpaceDN w:val="0"/>
        <w:bidi w:val="0"/>
        <w:adjustRightInd w:val="0"/>
        <w:snapToGrid w:val="0"/>
        <w:spacing w:before="218" w:line="600" w:lineRule="exact"/>
        <w:ind w:left="624"/>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pacing w:val="-13"/>
          <w:sz w:val="32"/>
          <w:szCs w:val="32"/>
        </w:rPr>
        <w:t>五、</w:t>
      </w:r>
      <w:r>
        <w:rPr>
          <w:rFonts w:hint="eastAsia" w:ascii="仿宋_GB2312" w:hAnsi="仿宋_GB2312" w:eastAsia="仿宋_GB2312" w:cs="仿宋_GB2312"/>
          <w:spacing w:val="-68"/>
          <w:sz w:val="32"/>
          <w:szCs w:val="32"/>
        </w:rPr>
        <w:t xml:space="preserve"> </w:t>
      </w:r>
      <w:r>
        <w:rPr>
          <w:rFonts w:hint="eastAsia" w:ascii="仿宋_GB2312" w:hAnsi="仿宋_GB2312" w:eastAsia="仿宋_GB2312" w:cs="仿宋_GB2312"/>
          <w:b/>
          <w:bCs/>
          <w:spacing w:val="-13"/>
          <w:sz w:val="32"/>
          <w:szCs w:val="32"/>
        </w:rPr>
        <w:t>组织领导</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656"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根据国家、省</w:t>
      </w:r>
      <w:r>
        <w:rPr>
          <w:rFonts w:hint="eastAsia" w:ascii="仿宋_GB2312" w:hAnsi="仿宋_GB2312" w:eastAsia="仿宋_GB2312" w:cs="仿宋_GB2312"/>
          <w:b w:val="0"/>
          <w:bCs w:val="0"/>
          <w:spacing w:val="4"/>
          <w:sz w:val="32"/>
          <w:szCs w:val="32"/>
          <w:lang w:eastAsia="zh-CN"/>
        </w:rPr>
        <w:t>、市</w:t>
      </w:r>
      <w:r>
        <w:rPr>
          <w:rFonts w:hint="eastAsia" w:ascii="仿宋_GB2312" w:hAnsi="仿宋_GB2312" w:eastAsia="仿宋_GB2312" w:cs="仿宋_GB2312"/>
          <w:b w:val="0"/>
          <w:bCs w:val="0"/>
          <w:spacing w:val="4"/>
          <w:sz w:val="32"/>
          <w:szCs w:val="32"/>
        </w:rPr>
        <w:t>通知要求，成立专项行动领导小组：</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656"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 xml:space="preserve">组    </w:t>
      </w:r>
      <w:r>
        <w:rPr>
          <w:rFonts w:hint="eastAsia" w:ascii="仿宋_GB2312" w:hAnsi="仿宋_GB2312" w:eastAsia="仿宋_GB2312" w:cs="仿宋_GB2312"/>
          <w:b w:val="0"/>
          <w:bCs w:val="0"/>
          <w:spacing w:val="4"/>
          <w:sz w:val="32"/>
          <w:szCs w:val="32"/>
          <w:lang w:val="en-US" w:eastAsia="zh-CN"/>
        </w:rPr>
        <w:t xml:space="preserve">  </w:t>
      </w:r>
      <w:r>
        <w:rPr>
          <w:rFonts w:hint="eastAsia" w:ascii="仿宋_GB2312" w:hAnsi="仿宋_GB2312" w:eastAsia="仿宋_GB2312" w:cs="仿宋_GB2312"/>
          <w:b w:val="0"/>
          <w:bCs w:val="0"/>
          <w:spacing w:val="4"/>
          <w:sz w:val="32"/>
          <w:szCs w:val="32"/>
        </w:rPr>
        <w:t>长：</w:t>
      </w:r>
      <w:r>
        <w:rPr>
          <w:rFonts w:hint="eastAsia" w:ascii="仿宋_GB2312" w:hAnsi="仿宋_GB2312" w:eastAsia="仿宋_GB2312" w:cs="仿宋_GB2312"/>
          <w:b w:val="0"/>
          <w:bCs w:val="0"/>
          <w:spacing w:val="4"/>
          <w:sz w:val="32"/>
          <w:szCs w:val="32"/>
          <w:lang w:eastAsia="zh-CN"/>
        </w:rPr>
        <w:t>张木林</w:t>
      </w:r>
      <w:r>
        <w:rPr>
          <w:rFonts w:hint="eastAsia" w:ascii="仿宋_GB2312" w:hAnsi="仿宋_GB2312" w:eastAsia="仿宋_GB2312" w:cs="仿宋_GB2312"/>
          <w:b w:val="0"/>
          <w:bCs w:val="0"/>
          <w:spacing w:val="4"/>
          <w:sz w:val="32"/>
          <w:szCs w:val="32"/>
        </w:rPr>
        <w:t>(</w:t>
      </w:r>
      <w:r>
        <w:rPr>
          <w:rFonts w:hint="eastAsia" w:ascii="仿宋_GB2312" w:hAnsi="仿宋_GB2312" w:eastAsia="仿宋_GB2312" w:cs="仿宋_GB2312"/>
          <w:b w:val="0"/>
          <w:bCs w:val="0"/>
          <w:spacing w:val="4"/>
          <w:sz w:val="32"/>
          <w:szCs w:val="32"/>
          <w:lang w:eastAsia="zh-CN"/>
        </w:rPr>
        <w:t>县</w:t>
      </w:r>
      <w:r>
        <w:rPr>
          <w:rFonts w:hint="eastAsia" w:ascii="仿宋_GB2312" w:hAnsi="仿宋_GB2312" w:eastAsia="仿宋_GB2312" w:cs="仿宋_GB2312"/>
          <w:b w:val="0"/>
          <w:bCs w:val="0"/>
          <w:spacing w:val="4"/>
          <w:sz w:val="32"/>
          <w:szCs w:val="32"/>
        </w:rPr>
        <w:t>应急管理局党委委员、</w:t>
      </w:r>
      <w:r>
        <w:rPr>
          <w:rFonts w:hint="eastAsia" w:ascii="仿宋_GB2312" w:hAnsi="仿宋_GB2312" w:eastAsia="仿宋_GB2312" w:cs="仿宋_GB2312"/>
          <w:b w:val="0"/>
          <w:bCs w:val="0"/>
          <w:spacing w:val="4"/>
          <w:sz w:val="32"/>
          <w:szCs w:val="32"/>
          <w:lang w:eastAsia="zh-CN"/>
        </w:rPr>
        <w:t>副局长</w:t>
      </w:r>
      <w:r>
        <w:rPr>
          <w:rFonts w:hint="eastAsia" w:ascii="仿宋_GB2312" w:hAnsi="仿宋_GB2312" w:eastAsia="仿宋_GB2312" w:cs="仿宋_GB2312"/>
          <w:b w:val="0"/>
          <w:bCs w:val="0"/>
          <w:spacing w:val="4"/>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656"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常务副组长：</w:t>
      </w:r>
      <w:r>
        <w:rPr>
          <w:rFonts w:hint="eastAsia" w:ascii="仿宋_GB2312" w:hAnsi="仿宋_GB2312" w:eastAsia="仿宋_GB2312" w:cs="仿宋_GB2312"/>
          <w:b w:val="0"/>
          <w:bCs w:val="0"/>
          <w:spacing w:val="4"/>
          <w:sz w:val="32"/>
          <w:szCs w:val="32"/>
          <w:lang w:eastAsia="zh-CN"/>
        </w:rPr>
        <w:t>陈建华</w:t>
      </w:r>
      <w:r>
        <w:rPr>
          <w:rFonts w:hint="eastAsia" w:ascii="仿宋_GB2312" w:hAnsi="仿宋_GB2312" w:eastAsia="仿宋_GB2312" w:cs="仿宋_GB2312"/>
          <w:b w:val="0"/>
          <w:bCs w:val="0"/>
          <w:spacing w:val="4"/>
          <w:sz w:val="32"/>
          <w:szCs w:val="32"/>
        </w:rPr>
        <w:t>(</w:t>
      </w:r>
      <w:r>
        <w:rPr>
          <w:rFonts w:hint="eastAsia" w:ascii="仿宋_GB2312" w:hAnsi="仿宋_GB2312" w:eastAsia="仿宋_GB2312" w:cs="仿宋_GB2312"/>
          <w:b w:val="0"/>
          <w:bCs w:val="0"/>
          <w:spacing w:val="4"/>
          <w:sz w:val="32"/>
          <w:szCs w:val="32"/>
          <w:lang w:eastAsia="zh-CN"/>
        </w:rPr>
        <w:t>县</w:t>
      </w:r>
      <w:r>
        <w:rPr>
          <w:rFonts w:hint="eastAsia" w:ascii="仿宋_GB2312" w:hAnsi="仿宋_GB2312" w:eastAsia="仿宋_GB2312" w:cs="仿宋_GB2312"/>
          <w:b w:val="0"/>
          <w:bCs w:val="0"/>
          <w:spacing w:val="4"/>
          <w:sz w:val="32"/>
          <w:szCs w:val="32"/>
        </w:rPr>
        <w:t>自然资源局党组成员、</w:t>
      </w:r>
      <w:r>
        <w:rPr>
          <w:rFonts w:hint="eastAsia" w:ascii="仿宋_GB2312" w:hAnsi="仿宋_GB2312" w:eastAsia="仿宋_GB2312" w:cs="仿宋_GB2312"/>
          <w:b w:val="0"/>
          <w:bCs w:val="0"/>
          <w:spacing w:val="4"/>
          <w:sz w:val="32"/>
          <w:szCs w:val="32"/>
          <w:lang w:eastAsia="zh-CN"/>
        </w:rPr>
        <w:t>副局长</w:t>
      </w:r>
      <w:r>
        <w:rPr>
          <w:rFonts w:hint="eastAsia" w:ascii="仿宋_GB2312" w:hAnsi="仿宋_GB2312" w:eastAsia="仿宋_GB2312" w:cs="仿宋_GB2312"/>
          <w:b w:val="0"/>
          <w:bCs w:val="0"/>
          <w:spacing w:val="4"/>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656"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副  组</w:t>
      </w:r>
      <w:r>
        <w:rPr>
          <w:rFonts w:hint="eastAsia" w:ascii="仿宋_GB2312" w:hAnsi="仿宋_GB2312" w:eastAsia="仿宋_GB2312" w:cs="仿宋_GB2312"/>
          <w:b w:val="0"/>
          <w:bCs w:val="0"/>
          <w:spacing w:val="4"/>
          <w:sz w:val="32"/>
          <w:szCs w:val="32"/>
          <w:lang w:val="en-US" w:eastAsia="zh-CN"/>
        </w:rPr>
        <w:t xml:space="preserve">  </w:t>
      </w:r>
      <w:r>
        <w:rPr>
          <w:rFonts w:hint="eastAsia" w:ascii="仿宋_GB2312" w:hAnsi="仿宋_GB2312" w:eastAsia="仿宋_GB2312" w:cs="仿宋_GB2312"/>
          <w:b w:val="0"/>
          <w:bCs w:val="0"/>
          <w:spacing w:val="4"/>
          <w:sz w:val="32"/>
          <w:szCs w:val="32"/>
        </w:rPr>
        <w:t>长：</w:t>
      </w:r>
      <w:r>
        <w:rPr>
          <w:rFonts w:hint="eastAsia" w:ascii="仿宋_GB2312" w:hAnsi="仿宋_GB2312" w:eastAsia="仿宋_GB2312" w:cs="仿宋_GB2312"/>
          <w:b w:val="0"/>
          <w:bCs w:val="0"/>
          <w:spacing w:val="4"/>
          <w:sz w:val="32"/>
          <w:szCs w:val="32"/>
          <w:lang w:eastAsia="zh-CN"/>
        </w:rPr>
        <w:t>蔡贵安</w:t>
      </w:r>
      <w:r>
        <w:rPr>
          <w:rFonts w:hint="eastAsia" w:ascii="仿宋_GB2312" w:hAnsi="仿宋_GB2312" w:eastAsia="仿宋_GB2312" w:cs="仿宋_GB2312"/>
          <w:b w:val="0"/>
          <w:bCs w:val="0"/>
          <w:spacing w:val="4"/>
          <w:sz w:val="32"/>
          <w:szCs w:val="32"/>
        </w:rPr>
        <w:t>(</w:t>
      </w:r>
      <w:r>
        <w:rPr>
          <w:rFonts w:hint="eastAsia" w:ascii="仿宋_GB2312" w:hAnsi="仿宋_GB2312" w:eastAsia="仿宋_GB2312" w:cs="仿宋_GB2312"/>
          <w:b w:val="0"/>
          <w:bCs w:val="0"/>
          <w:spacing w:val="4"/>
          <w:sz w:val="32"/>
          <w:szCs w:val="32"/>
          <w:lang w:eastAsia="zh-CN"/>
        </w:rPr>
        <w:t>县</w:t>
      </w:r>
      <w:r>
        <w:rPr>
          <w:rFonts w:hint="eastAsia" w:ascii="仿宋_GB2312" w:hAnsi="仿宋_GB2312" w:eastAsia="仿宋_GB2312" w:cs="仿宋_GB2312"/>
          <w:b w:val="0"/>
          <w:bCs w:val="0"/>
          <w:spacing w:val="4"/>
          <w:sz w:val="32"/>
          <w:szCs w:val="32"/>
        </w:rPr>
        <w:t>公安局森林</w:t>
      </w:r>
      <w:r>
        <w:rPr>
          <w:rFonts w:hint="eastAsia" w:ascii="仿宋_GB2312" w:hAnsi="仿宋_GB2312" w:eastAsia="仿宋_GB2312" w:cs="仿宋_GB2312"/>
          <w:b w:val="0"/>
          <w:bCs w:val="0"/>
          <w:spacing w:val="4"/>
          <w:sz w:val="32"/>
          <w:szCs w:val="32"/>
          <w:lang w:eastAsia="zh-CN"/>
        </w:rPr>
        <w:t>大队教导员</w:t>
      </w:r>
      <w:r>
        <w:rPr>
          <w:rFonts w:hint="eastAsia" w:ascii="仿宋_GB2312" w:hAnsi="仿宋_GB2312" w:eastAsia="仿宋_GB2312" w:cs="仿宋_GB2312"/>
          <w:b w:val="0"/>
          <w:bCs w:val="0"/>
          <w:spacing w:val="4"/>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right="-374" w:rightChars="-178" w:firstLine="656"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 xml:space="preserve">成     </w:t>
      </w:r>
      <w:r>
        <w:rPr>
          <w:rFonts w:hint="eastAsia" w:ascii="仿宋_GB2312" w:hAnsi="仿宋_GB2312" w:eastAsia="仿宋_GB2312" w:cs="仿宋_GB2312"/>
          <w:b w:val="0"/>
          <w:bCs w:val="0"/>
          <w:spacing w:val="4"/>
          <w:sz w:val="32"/>
          <w:szCs w:val="32"/>
          <w:lang w:val="en-US" w:eastAsia="zh-CN"/>
        </w:rPr>
        <w:t xml:space="preserve"> </w:t>
      </w:r>
      <w:r>
        <w:rPr>
          <w:rFonts w:hint="eastAsia" w:ascii="仿宋_GB2312" w:hAnsi="仿宋_GB2312" w:eastAsia="仿宋_GB2312" w:cs="仿宋_GB2312"/>
          <w:b w:val="0"/>
          <w:bCs w:val="0"/>
          <w:spacing w:val="4"/>
          <w:sz w:val="32"/>
          <w:szCs w:val="32"/>
        </w:rPr>
        <w:t>员</w:t>
      </w:r>
      <w:r>
        <w:rPr>
          <w:rFonts w:hint="eastAsia" w:ascii="仿宋_GB2312" w:hAnsi="仿宋_GB2312" w:eastAsia="仿宋_GB2312" w:cs="仿宋_GB2312"/>
          <w:b w:val="0"/>
          <w:bCs w:val="0"/>
          <w:spacing w:val="4"/>
          <w:sz w:val="32"/>
          <w:szCs w:val="32"/>
          <w:lang w:eastAsia="zh-CN"/>
        </w:rPr>
        <w:t>：林伟</w:t>
      </w:r>
      <w:r>
        <w:rPr>
          <w:rFonts w:hint="eastAsia" w:ascii="仿宋_GB2312" w:hAnsi="仿宋_GB2312" w:eastAsia="仿宋_GB2312" w:cs="仿宋_GB2312"/>
          <w:b w:val="0"/>
          <w:bCs w:val="0"/>
          <w:spacing w:val="4"/>
          <w:sz w:val="32"/>
          <w:szCs w:val="32"/>
          <w:lang w:val="en-US" w:eastAsia="zh-CN"/>
        </w:rPr>
        <w:t>忠</w:t>
      </w:r>
      <w:r>
        <w:rPr>
          <w:rFonts w:hint="eastAsia" w:ascii="仿宋_GB2312" w:hAnsi="仿宋_GB2312" w:eastAsia="仿宋_GB2312" w:cs="仿宋_GB2312"/>
          <w:b w:val="0"/>
          <w:bCs w:val="0"/>
          <w:spacing w:val="4"/>
          <w:sz w:val="32"/>
          <w:szCs w:val="32"/>
        </w:rPr>
        <w:t>(</w:t>
      </w:r>
      <w:r>
        <w:rPr>
          <w:rFonts w:hint="eastAsia" w:ascii="仿宋_GB2312" w:hAnsi="仿宋_GB2312" w:eastAsia="仿宋_GB2312" w:cs="仿宋_GB2312"/>
          <w:b w:val="0"/>
          <w:bCs w:val="0"/>
          <w:spacing w:val="4"/>
          <w:sz w:val="32"/>
          <w:szCs w:val="32"/>
          <w:lang w:eastAsia="zh-CN"/>
        </w:rPr>
        <w:t>县</w:t>
      </w:r>
      <w:r>
        <w:rPr>
          <w:rFonts w:hint="eastAsia" w:ascii="仿宋_GB2312" w:hAnsi="仿宋_GB2312" w:eastAsia="仿宋_GB2312" w:cs="仿宋_GB2312"/>
          <w:b w:val="0"/>
          <w:bCs w:val="0"/>
          <w:spacing w:val="4"/>
          <w:sz w:val="32"/>
          <w:szCs w:val="32"/>
        </w:rPr>
        <w:t>自然资源局森林火灾预防</w:t>
      </w:r>
      <w:r>
        <w:rPr>
          <w:rFonts w:hint="eastAsia" w:ascii="仿宋_GB2312" w:hAnsi="仿宋_GB2312" w:eastAsia="仿宋_GB2312" w:cs="仿宋_GB2312"/>
          <w:b w:val="0"/>
          <w:bCs w:val="0"/>
          <w:spacing w:val="4"/>
          <w:sz w:val="32"/>
          <w:szCs w:val="32"/>
          <w:lang w:eastAsia="zh-CN"/>
        </w:rPr>
        <w:t>股负责人</w:t>
      </w:r>
      <w:r>
        <w:rPr>
          <w:rFonts w:hint="eastAsia" w:ascii="仿宋_GB2312" w:hAnsi="仿宋_GB2312" w:eastAsia="仿宋_GB2312" w:cs="仿宋_GB2312"/>
          <w:b w:val="0"/>
          <w:bCs w:val="0"/>
          <w:spacing w:val="4"/>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2624" w:firstLineChars="8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lang w:eastAsia="zh-CN"/>
        </w:rPr>
        <w:t>章柳忠</w:t>
      </w:r>
      <w:r>
        <w:rPr>
          <w:rFonts w:hint="eastAsia" w:ascii="仿宋_GB2312" w:hAnsi="仿宋_GB2312" w:eastAsia="仿宋_GB2312" w:cs="仿宋_GB2312"/>
          <w:b w:val="0"/>
          <w:bCs w:val="0"/>
          <w:spacing w:val="4"/>
          <w:sz w:val="32"/>
          <w:szCs w:val="32"/>
        </w:rPr>
        <w:t>(</w:t>
      </w:r>
      <w:r>
        <w:rPr>
          <w:rFonts w:hint="eastAsia" w:ascii="仿宋_GB2312" w:hAnsi="仿宋_GB2312" w:eastAsia="仿宋_GB2312" w:cs="仿宋_GB2312"/>
          <w:b w:val="0"/>
          <w:bCs w:val="0"/>
          <w:spacing w:val="4"/>
          <w:sz w:val="32"/>
          <w:szCs w:val="32"/>
          <w:lang w:eastAsia="zh-CN"/>
        </w:rPr>
        <w:t>县</w:t>
      </w:r>
      <w:r>
        <w:rPr>
          <w:rFonts w:hint="eastAsia" w:ascii="仿宋_GB2312" w:hAnsi="仿宋_GB2312" w:eastAsia="仿宋_GB2312" w:cs="仿宋_GB2312"/>
          <w:b w:val="0"/>
          <w:bCs w:val="0"/>
          <w:spacing w:val="4"/>
          <w:sz w:val="32"/>
          <w:szCs w:val="32"/>
        </w:rPr>
        <w:t>公安局森林</w:t>
      </w:r>
      <w:r>
        <w:rPr>
          <w:rFonts w:hint="eastAsia" w:ascii="仿宋_GB2312" w:hAnsi="仿宋_GB2312" w:eastAsia="仿宋_GB2312" w:cs="仿宋_GB2312"/>
          <w:b w:val="0"/>
          <w:bCs w:val="0"/>
          <w:spacing w:val="4"/>
          <w:sz w:val="32"/>
          <w:szCs w:val="32"/>
          <w:lang w:eastAsia="zh-CN"/>
        </w:rPr>
        <w:t>大队四级警长</w:t>
      </w:r>
      <w:r>
        <w:rPr>
          <w:rFonts w:hint="eastAsia" w:ascii="仿宋_GB2312" w:hAnsi="仿宋_GB2312" w:eastAsia="仿宋_GB2312" w:cs="仿宋_GB2312"/>
          <w:b w:val="0"/>
          <w:bCs w:val="0"/>
          <w:spacing w:val="4"/>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99" w:line="600" w:lineRule="exact"/>
        <w:ind w:firstLine="2624" w:firstLineChars="8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lang w:eastAsia="zh-CN"/>
        </w:rPr>
        <w:t>曾友钦</w:t>
      </w:r>
      <w:r>
        <w:rPr>
          <w:rFonts w:hint="eastAsia" w:ascii="仿宋_GB2312" w:hAnsi="仿宋_GB2312" w:eastAsia="仿宋_GB2312" w:cs="仿宋_GB2312"/>
          <w:b w:val="0"/>
          <w:bCs w:val="0"/>
          <w:spacing w:val="4"/>
          <w:sz w:val="32"/>
          <w:szCs w:val="32"/>
        </w:rPr>
        <w:t>(</w:t>
      </w:r>
      <w:r>
        <w:rPr>
          <w:rFonts w:hint="eastAsia" w:ascii="仿宋_GB2312" w:hAnsi="仿宋_GB2312" w:eastAsia="仿宋_GB2312" w:cs="仿宋_GB2312"/>
          <w:b w:val="0"/>
          <w:bCs w:val="0"/>
          <w:spacing w:val="4"/>
          <w:sz w:val="32"/>
          <w:szCs w:val="32"/>
          <w:lang w:eastAsia="zh-CN"/>
        </w:rPr>
        <w:t>县</w:t>
      </w:r>
      <w:r>
        <w:rPr>
          <w:rFonts w:hint="eastAsia" w:ascii="仿宋_GB2312" w:hAnsi="仿宋_GB2312" w:eastAsia="仿宋_GB2312" w:cs="仿宋_GB2312"/>
          <w:b w:val="0"/>
          <w:bCs w:val="0"/>
          <w:spacing w:val="4"/>
          <w:sz w:val="32"/>
          <w:szCs w:val="32"/>
        </w:rPr>
        <w:t>应急管理局火灾防</w:t>
      </w:r>
      <w:r>
        <w:rPr>
          <w:rFonts w:hint="eastAsia" w:ascii="仿宋_GB2312" w:hAnsi="仿宋_GB2312" w:eastAsia="仿宋_GB2312" w:cs="仿宋_GB2312"/>
          <w:b w:val="0"/>
          <w:bCs w:val="0"/>
          <w:spacing w:val="4"/>
          <w:sz w:val="32"/>
          <w:szCs w:val="32"/>
          <w:lang w:eastAsia="zh-CN"/>
        </w:rPr>
        <w:t>治监</w:t>
      </w:r>
      <w:r>
        <w:rPr>
          <w:rFonts w:hint="eastAsia" w:ascii="仿宋_GB2312" w:hAnsi="仿宋_GB2312" w:eastAsia="仿宋_GB2312" w:cs="仿宋_GB2312"/>
          <w:b w:val="0"/>
          <w:bCs w:val="0"/>
          <w:spacing w:val="4"/>
          <w:sz w:val="32"/>
          <w:szCs w:val="32"/>
        </w:rPr>
        <w:t>管</w:t>
      </w:r>
      <w:r>
        <w:rPr>
          <w:rFonts w:hint="eastAsia" w:ascii="仿宋_GB2312" w:hAnsi="仿宋_GB2312" w:eastAsia="仿宋_GB2312" w:cs="仿宋_GB2312"/>
          <w:b w:val="0"/>
          <w:bCs w:val="0"/>
          <w:spacing w:val="4"/>
          <w:sz w:val="32"/>
          <w:szCs w:val="32"/>
          <w:lang w:eastAsia="zh-CN"/>
        </w:rPr>
        <w:t>股股</w:t>
      </w:r>
      <w:r>
        <w:rPr>
          <w:rFonts w:hint="eastAsia" w:ascii="仿宋_GB2312" w:hAnsi="仿宋_GB2312" w:eastAsia="仿宋_GB2312" w:cs="仿宋_GB2312"/>
          <w:b w:val="0"/>
          <w:bCs w:val="0"/>
          <w:spacing w:val="4"/>
          <w:sz w:val="32"/>
          <w:szCs w:val="32"/>
        </w:rPr>
        <w:t>长)</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下设领导小组办公室，办公室主任由</w:t>
      </w:r>
      <w:r>
        <w:rPr>
          <w:rFonts w:hint="eastAsia" w:ascii="仿宋_GB2312" w:hAnsi="仿宋_GB2312" w:eastAsia="仿宋_GB2312" w:cs="仿宋_GB2312"/>
          <w:spacing w:val="2"/>
          <w:sz w:val="32"/>
          <w:szCs w:val="32"/>
          <w:lang w:eastAsia="zh-CN"/>
        </w:rPr>
        <w:t>林伟忠</w:t>
      </w:r>
      <w:r>
        <w:rPr>
          <w:rFonts w:hint="eastAsia" w:ascii="仿宋_GB2312" w:hAnsi="仿宋_GB2312" w:eastAsia="仿宋_GB2312" w:cs="仿宋_GB2312"/>
          <w:spacing w:val="2"/>
          <w:sz w:val="32"/>
          <w:szCs w:val="32"/>
        </w:rPr>
        <w:t>兼任，成员</w:t>
      </w:r>
      <w:r>
        <w:rPr>
          <w:rFonts w:hint="eastAsia" w:ascii="仿宋_GB2312" w:hAnsi="仿宋_GB2312" w:eastAsia="仿宋_GB2312" w:cs="仿宋_GB2312"/>
          <w:spacing w:val="1"/>
          <w:sz w:val="32"/>
          <w:szCs w:val="32"/>
        </w:rPr>
        <w:t>由</w:t>
      </w:r>
      <w:r>
        <w:rPr>
          <w:rFonts w:hint="eastAsia" w:ascii="仿宋_GB2312" w:hAnsi="仿宋_GB2312" w:eastAsia="仿宋_GB2312" w:cs="仿宋_GB2312"/>
          <w:spacing w:val="1"/>
          <w:sz w:val="32"/>
          <w:szCs w:val="32"/>
          <w:lang w:eastAsia="zh-CN"/>
        </w:rPr>
        <w:t>县</w:t>
      </w:r>
      <w:r>
        <w:rPr>
          <w:rFonts w:hint="eastAsia" w:ascii="仿宋_GB2312" w:hAnsi="仿宋_GB2312" w:eastAsia="仿宋_GB2312" w:cs="仿宋_GB2312"/>
          <w:spacing w:val="7"/>
          <w:sz w:val="32"/>
          <w:szCs w:val="32"/>
        </w:rPr>
        <w:t>自然资源局、</w:t>
      </w:r>
      <w:r>
        <w:rPr>
          <w:rFonts w:hint="eastAsia" w:ascii="仿宋_GB2312" w:hAnsi="仿宋_GB2312" w:eastAsia="仿宋_GB2312" w:cs="仿宋_GB2312"/>
          <w:spacing w:val="7"/>
          <w:sz w:val="32"/>
          <w:szCs w:val="32"/>
          <w:lang w:eastAsia="zh-CN"/>
        </w:rPr>
        <w:t>县</w:t>
      </w:r>
      <w:r>
        <w:rPr>
          <w:rFonts w:hint="eastAsia" w:ascii="仿宋_GB2312" w:hAnsi="仿宋_GB2312" w:eastAsia="仿宋_GB2312" w:cs="仿宋_GB2312"/>
          <w:spacing w:val="7"/>
          <w:sz w:val="32"/>
          <w:szCs w:val="32"/>
        </w:rPr>
        <w:t>公安局、</w:t>
      </w:r>
      <w:r>
        <w:rPr>
          <w:rFonts w:hint="eastAsia" w:ascii="仿宋_GB2312" w:hAnsi="仿宋_GB2312" w:eastAsia="仿宋_GB2312" w:cs="仿宋_GB2312"/>
          <w:spacing w:val="7"/>
          <w:sz w:val="32"/>
          <w:szCs w:val="32"/>
          <w:lang w:eastAsia="zh-CN"/>
        </w:rPr>
        <w:t>县</w:t>
      </w:r>
      <w:r>
        <w:rPr>
          <w:rFonts w:hint="eastAsia" w:ascii="仿宋_GB2312" w:hAnsi="仿宋_GB2312" w:eastAsia="仿宋_GB2312" w:cs="仿宋_GB2312"/>
          <w:spacing w:val="7"/>
          <w:sz w:val="32"/>
          <w:szCs w:val="32"/>
        </w:rPr>
        <w:t>应急管理局抽调1名同志组成</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工作</w:t>
      </w:r>
      <w:r>
        <w:rPr>
          <w:rFonts w:hint="eastAsia" w:ascii="仿宋_GB2312" w:hAnsi="仿宋_GB2312" w:eastAsia="仿宋_GB2312" w:cs="仿宋_GB2312"/>
          <w:spacing w:val="5"/>
          <w:sz w:val="32"/>
          <w:szCs w:val="32"/>
        </w:rPr>
        <w:t>完成后该领导小组及办公室自行撤销。</w:t>
      </w:r>
    </w:p>
    <w:p>
      <w:pPr>
        <w:keepNext w:val="0"/>
        <w:keepLines w:val="0"/>
        <w:pageBreakBefore w:val="0"/>
        <w:widowControl/>
        <w:kinsoku w:val="0"/>
        <w:wordWrap/>
        <w:overflowPunct/>
        <w:topLinePunct w:val="0"/>
        <w:autoSpaceDE w:val="0"/>
        <w:autoSpaceDN w:val="0"/>
        <w:bidi w:val="0"/>
        <w:adjustRightInd w:val="0"/>
        <w:snapToGrid w:val="0"/>
        <w:spacing w:before="213" w:line="600" w:lineRule="exact"/>
        <w:ind w:left="674"/>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六、</w:t>
      </w:r>
      <w:r>
        <w:rPr>
          <w:rFonts w:hint="eastAsia" w:ascii="仿宋_GB2312" w:hAnsi="仿宋_GB2312" w:eastAsia="仿宋_GB2312" w:cs="仿宋_GB2312"/>
          <w:spacing w:val="-57"/>
          <w:sz w:val="32"/>
          <w:szCs w:val="32"/>
        </w:rPr>
        <w:t xml:space="preserve"> </w:t>
      </w:r>
      <w:r>
        <w:rPr>
          <w:rFonts w:hint="eastAsia" w:ascii="仿宋_GB2312" w:hAnsi="仿宋_GB2312" w:eastAsia="仿宋_GB2312" w:cs="仿宋_GB2312"/>
          <w:b/>
          <w:bCs/>
          <w:spacing w:val="-4"/>
          <w:sz w:val="32"/>
          <w:szCs w:val="32"/>
        </w:rPr>
        <w:t>工作要求</w:t>
      </w:r>
    </w:p>
    <w:p>
      <w:pPr>
        <w:keepNext w:val="0"/>
        <w:keepLines w:val="0"/>
        <w:pageBreakBefore w:val="0"/>
        <w:widowControl/>
        <w:kinsoku w:val="0"/>
        <w:wordWrap/>
        <w:overflowPunct/>
        <w:topLinePunct w:val="0"/>
        <w:autoSpaceDE w:val="0"/>
        <w:autoSpaceDN w:val="0"/>
        <w:bidi w:val="0"/>
        <w:adjustRightInd w:val="0"/>
        <w:snapToGrid w:val="0"/>
        <w:spacing w:before="214" w:line="600" w:lineRule="exact"/>
        <w:ind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9"/>
          <w:sz w:val="32"/>
          <w:szCs w:val="32"/>
        </w:rPr>
        <w:t>(</w:t>
      </w:r>
      <w:r>
        <w:rPr>
          <w:rFonts w:hint="eastAsia" w:ascii="仿宋_GB2312" w:hAnsi="仿宋_GB2312" w:eastAsia="仿宋_GB2312" w:cs="仿宋_GB2312"/>
          <w:b w:val="0"/>
          <w:bCs w:val="0"/>
          <w:spacing w:val="-80"/>
          <w:sz w:val="32"/>
          <w:szCs w:val="32"/>
        </w:rPr>
        <w:t xml:space="preserve"> </w:t>
      </w:r>
      <w:r>
        <w:rPr>
          <w:rFonts w:hint="eastAsia" w:ascii="仿宋_GB2312" w:hAnsi="仿宋_GB2312" w:eastAsia="仿宋_GB2312" w:cs="仿宋_GB2312"/>
          <w:b w:val="0"/>
          <w:bCs w:val="0"/>
          <w:spacing w:val="9"/>
          <w:sz w:val="32"/>
          <w:szCs w:val="32"/>
        </w:rPr>
        <w:t>一)加强组织领导。</w:t>
      </w:r>
      <w:r>
        <w:rPr>
          <w:rFonts w:hint="eastAsia" w:ascii="仿宋_GB2312" w:hAnsi="仿宋_GB2312" w:eastAsia="仿宋_GB2312" w:cs="仿宋_GB2312"/>
          <w:spacing w:val="9"/>
          <w:sz w:val="32"/>
          <w:szCs w:val="32"/>
        </w:rPr>
        <w:t>各单位要高度重视，严格落实党政</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同责，切实把深入开展专项行动摆上重要日程，参照</w:t>
      </w:r>
      <w:r>
        <w:rPr>
          <w:rFonts w:hint="eastAsia" w:ascii="仿宋_GB2312" w:hAnsi="仿宋_GB2312" w:eastAsia="仿宋_GB2312" w:cs="仿宋_GB2312"/>
          <w:spacing w:val="3"/>
          <w:sz w:val="32"/>
          <w:szCs w:val="32"/>
          <w:lang w:eastAsia="zh-CN"/>
        </w:rPr>
        <w:t>县</w:t>
      </w:r>
      <w:r>
        <w:rPr>
          <w:rFonts w:hint="eastAsia" w:ascii="仿宋_GB2312" w:hAnsi="仿宋_GB2312" w:eastAsia="仿宋_GB2312" w:cs="仿宋_GB2312"/>
          <w:spacing w:val="3"/>
          <w:sz w:val="32"/>
          <w:szCs w:val="32"/>
        </w:rPr>
        <w:t>的方案成立专项领导小组。坚持属地管理、分级管理的原则，各</w:t>
      </w:r>
      <w:r>
        <w:rPr>
          <w:rFonts w:hint="eastAsia" w:ascii="仿宋_GB2312" w:hAnsi="仿宋_GB2312" w:eastAsia="仿宋_GB2312" w:cs="仿宋_GB2312"/>
          <w:spacing w:val="3"/>
          <w:sz w:val="32"/>
          <w:szCs w:val="32"/>
          <w:lang w:eastAsia="zh-CN"/>
        </w:rPr>
        <w:t>镇（管委）</w:t>
      </w:r>
      <w:r>
        <w:rPr>
          <w:rFonts w:hint="eastAsia" w:ascii="仿宋_GB2312" w:hAnsi="仿宋_GB2312" w:eastAsia="仿宋_GB2312" w:cs="仿宋_GB2312"/>
          <w:spacing w:val="6"/>
          <w:sz w:val="32"/>
          <w:szCs w:val="32"/>
        </w:rPr>
        <w:t>要发挥牵头抓总作用，协调有关部门层层落实</w:t>
      </w:r>
      <w:r>
        <w:rPr>
          <w:rFonts w:hint="eastAsia" w:ascii="仿宋_GB2312" w:hAnsi="仿宋_GB2312" w:eastAsia="仿宋_GB2312" w:cs="仿宋_GB2312"/>
          <w:spacing w:val="5"/>
          <w:sz w:val="32"/>
          <w:szCs w:val="32"/>
        </w:rPr>
        <w:t>责任、形成整体合力。</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(二)统一安排部署。各</w:t>
      </w:r>
      <w:r>
        <w:rPr>
          <w:rFonts w:hint="eastAsia" w:ascii="仿宋_GB2312" w:hAnsi="仿宋_GB2312" w:eastAsia="仿宋_GB2312" w:cs="仿宋_GB2312"/>
          <w:spacing w:val="2"/>
          <w:sz w:val="32"/>
          <w:szCs w:val="32"/>
          <w:lang w:eastAsia="zh-CN"/>
        </w:rPr>
        <w:t>镇（管委）</w:t>
      </w:r>
      <w:r>
        <w:rPr>
          <w:rFonts w:hint="eastAsia" w:ascii="仿宋_GB2312" w:hAnsi="仿宋_GB2312" w:eastAsia="仿宋_GB2312" w:cs="仿宋_GB2312"/>
          <w:spacing w:val="2"/>
          <w:sz w:val="32"/>
          <w:szCs w:val="32"/>
        </w:rPr>
        <w:t>要以此次行动为准，将前期开展的森林火险隐患排查整治、联合开展的"猎火行动"等专项行动衔接合并，不再单独开展，成果统一上报。</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(三)建立奖励机制。各</w:t>
      </w:r>
      <w:r>
        <w:rPr>
          <w:rFonts w:hint="eastAsia" w:ascii="仿宋_GB2312" w:hAnsi="仿宋_GB2312" w:eastAsia="仿宋_GB2312" w:cs="仿宋_GB2312"/>
          <w:spacing w:val="2"/>
          <w:sz w:val="32"/>
          <w:szCs w:val="32"/>
          <w:lang w:eastAsia="zh-CN"/>
        </w:rPr>
        <w:t>镇（管委）</w:t>
      </w:r>
      <w:r>
        <w:rPr>
          <w:rFonts w:hint="eastAsia" w:ascii="仿宋_GB2312" w:hAnsi="仿宋_GB2312" w:eastAsia="仿宋_GB2312" w:cs="仿宋_GB2312"/>
          <w:spacing w:val="2"/>
          <w:sz w:val="32"/>
          <w:szCs w:val="32"/>
        </w:rPr>
        <w:t>要建立违法违规野外用火举报奖励机制，广泛依靠和发动群众，筑牢森林火灾防线。同时注意保护举报人信息，严防威胁、报复举报人情况发生。</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(四)着力消除隐患。各</w:t>
      </w:r>
      <w:r>
        <w:rPr>
          <w:rFonts w:hint="eastAsia" w:ascii="仿宋_GB2312" w:hAnsi="仿宋_GB2312" w:eastAsia="仿宋_GB2312" w:cs="仿宋_GB2312"/>
          <w:spacing w:val="2"/>
          <w:sz w:val="32"/>
          <w:szCs w:val="32"/>
          <w:lang w:eastAsia="zh-CN"/>
        </w:rPr>
        <w:t>镇（管委）</w:t>
      </w:r>
      <w:r>
        <w:rPr>
          <w:rFonts w:hint="eastAsia" w:ascii="仿宋_GB2312" w:hAnsi="仿宋_GB2312" w:eastAsia="仿宋_GB2312" w:cs="仿宋_GB2312"/>
          <w:spacing w:val="2"/>
          <w:sz w:val="32"/>
          <w:szCs w:val="32"/>
        </w:rPr>
        <w:t>要建立森林火灾隐患台账和重要目标风险隐患台账。对排查出的隐患分类整改，逐步推进，实行挂账销号制。对能够快速整改的隐患即知即改、立行立改；对能够采取措施、年内完成整改的隐患积极推进、限时整改；对推进困难、长期存在的隐患深入研究、制定工作步骤和工作措施，长期推进；要结合绿美</w:t>
      </w:r>
      <w:r>
        <w:rPr>
          <w:rFonts w:hint="eastAsia" w:ascii="仿宋_GB2312" w:hAnsi="仿宋_GB2312" w:eastAsia="仿宋_GB2312" w:cs="仿宋_GB2312"/>
          <w:spacing w:val="2"/>
          <w:sz w:val="32"/>
          <w:szCs w:val="32"/>
          <w:lang w:eastAsia="zh-CN"/>
        </w:rPr>
        <w:t>南澳</w:t>
      </w:r>
      <w:r>
        <w:rPr>
          <w:rFonts w:hint="eastAsia" w:ascii="仿宋_GB2312" w:hAnsi="仿宋_GB2312" w:eastAsia="仿宋_GB2312" w:cs="仿宋_GB2312"/>
          <w:spacing w:val="2"/>
          <w:sz w:val="32"/>
          <w:szCs w:val="32"/>
        </w:rPr>
        <w:t>生态建设，以点带面逐步消除重要输配电设施森林火灾隐患。</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(五)强化警示教育。要及时曝光火灾肇事者和违规用火处罚案例，发现一起、查处一起、曝光一起、震慑一片，提升群众法治观念和防火自觉性。</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(六)按时报送信息。请各</w:t>
      </w:r>
      <w:r>
        <w:rPr>
          <w:rFonts w:hint="eastAsia" w:ascii="仿宋_GB2312" w:hAnsi="仿宋_GB2312" w:eastAsia="仿宋_GB2312" w:cs="仿宋_GB2312"/>
          <w:spacing w:val="2"/>
          <w:sz w:val="32"/>
          <w:szCs w:val="32"/>
          <w:lang w:eastAsia="zh-CN"/>
        </w:rPr>
        <w:t>镇（管委）</w:t>
      </w:r>
      <w:r>
        <w:rPr>
          <w:rFonts w:hint="eastAsia" w:ascii="仿宋_GB2312" w:hAnsi="仿宋_GB2312" w:eastAsia="仿宋_GB2312" w:cs="仿宋_GB2312"/>
          <w:spacing w:val="2"/>
          <w:sz w:val="32"/>
          <w:szCs w:val="32"/>
        </w:rPr>
        <w:t>明确1名专项行动联络员，于6月</w:t>
      </w:r>
      <w:r>
        <w:rPr>
          <w:rFonts w:hint="eastAsia" w:ascii="仿宋_GB2312" w:hAnsi="仿宋_GB2312" w:eastAsia="仿宋_GB2312" w:cs="仿宋_GB2312"/>
          <w:spacing w:val="2"/>
          <w:sz w:val="32"/>
          <w:szCs w:val="32"/>
          <w:lang w:val="en-US" w:eastAsia="zh-CN"/>
        </w:rPr>
        <w:t>20</w:t>
      </w:r>
      <w:r>
        <w:rPr>
          <w:rFonts w:hint="eastAsia" w:ascii="仿宋_GB2312" w:hAnsi="仿宋_GB2312" w:eastAsia="仿宋_GB2312" w:cs="仿宋_GB2312"/>
          <w:spacing w:val="2"/>
          <w:sz w:val="32"/>
          <w:szCs w:val="32"/>
        </w:rPr>
        <w:t>日前通过粤政易同步报</w:t>
      </w:r>
      <w:r>
        <w:rPr>
          <w:rFonts w:hint="eastAsia" w:ascii="仿宋_GB2312" w:hAnsi="仿宋_GB2312" w:eastAsia="仿宋_GB2312" w:cs="仿宋_GB2312"/>
          <w:spacing w:val="2"/>
          <w:sz w:val="32"/>
          <w:szCs w:val="32"/>
          <w:lang w:eastAsia="zh-CN"/>
        </w:rPr>
        <w:t>县</w:t>
      </w:r>
      <w:r>
        <w:rPr>
          <w:rFonts w:hint="eastAsia" w:ascii="仿宋_GB2312" w:hAnsi="仿宋_GB2312" w:eastAsia="仿宋_GB2312" w:cs="仿宋_GB2312"/>
          <w:spacing w:val="2"/>
          <w:sz w:val="32"/>
          <w:szCs w:val="32"/>
        </w:rPr>
        <w:t>森防办、</w:t>
      </w:r>
      <w:r>
        <w:rPr>
          <w:rFonts w:hint="eastAsia" w:ascii="仿宋_GB2312" w:hAnsi="仿宋_GB2312" w:eastAsia="仿宋_GB2312" w:cs="仿宋_GB2312"/>
          <w:spacing w:val="2"/>
          <w:sz w:val="32"/>
          <w:szCs w:val="32"/>
          <w:lang w:eastAsia="zh-CN"/>
        </w:rPr>
        <w:t>县</w:t>
      </w:r>
      <w:r>
        <w:rPr>
          <w:rFonts w:hint="eastAsia" w:ascii="仿宋_GB2312" w:hAnsi="仿宋_GB2312" w:eastAsia="仿宋_GB2312" w:cs="仿宋_GB2312"/>
          <w:spacing w:val="2"/>
          <w:sz w:val="32"/>
          <w:szCs w:val="32"/>
        </w:rPr>
        <w:t>自然资源局。行动开展期间，及时总结报送专项行动做法、经验、成效。6月2</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rPr>
        <w:t>日前报送立行立改的森林火灾隐患排查整治台账，9月2</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rPr>
        <w:t xml:space="preserve"> 日前报送年底完成的或需要长期整改的森林火灾隐患排查整治台账，12月</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rPr>
        <w:t>日前报送专项行动工作总结。</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附件：1.汕头市森林防灭火指挥部办公室汕头市自然资源局汕头市公安局汕头市应急管理局关于印发《汕头市2023年森林火灾隐患排查整治和查处违规用火行为专项行动实施方案》的通知</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汕森防办〔2023〕15号</w:t>
      </w:r>
      <w:r>
        <w:rPr>
          <w:rFonts w:hint="eastAsia" w:ascii="仿宋_GB2312" w:hAnsi="仿宋_GB2312" w:eastAsia="仿宋_GB2312" w:cs="仿宋_GB2312"/>
          <w:spacing w:val="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w:t>
      </w:r>
      <w:r>
        <w:rPr>
          <w:rFonts w:hint="eastAsia" w:ascii="仿宋_GB2312" w:hAnsi="仿宋_GB2312" w:eastAsia="仿宋_GB2312" w:cs="仿宋_GB2312"/>
          <w:spacing w:val="2"/>
          <w:sz w:val="32"/>
          <w:szCs w:val="32"/>
          <w:lang w:eastAsia="zh-CN"/>
        </w:rPr>
        <w:t>南澳县</w:t>
      </w:r>
      <w:r>
        <w:rPr>
          <w:rFonts w:hint="eastAsia" w:ascii="仿宋_GB2312" w:hAnsi="仿宋_GB2312" w:eastAsia="仿宋_GB2312" w:cs="仿宋_GB2312"/>
          <w:spacing w:val="2"/>
          <w:sz w:val="32"/>
          <w:szCs w:val="32"/>
        </w:rPr>
        <w:t>专项行动情况统计表</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2"/>
          <w:sz w:val="32"/>
          <w:szCs w:val="32"/>
          <w:lang w:eastAsia="zh-CN"/>
        </w:rPr>
        <w:t>南澳县</w:t>
      </w:r>
      <w:r>
        <w:rPr>
          <w:rFonts w:hint="eastAsia" w:ascii="仿宋_GB2312" w:hAnsi="仿宋_GB2312" w:eastAsia="仿宋_GB2312" w:cs="仿宋_GB2312"/>
          <w:spacing w:val="2"/>
          <w:sz w:val="32"/>
          <w:szCs w:val="32"/>
        </w:rPr>
        <w:t>森林火灾隐患排查整治台账</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90" w:right="28" w:firstLine="609"/>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4.</w:t>
      </w:r>
      <w:r>
        <w:rPr>
          <w:rFonts w:hint="eastAsia" w:ascii="仿宋_GB2312" w:hAnsi="仿宋_GB2312" w:eastAsia="仿宋_GB2312" w:cs="仿宋_GB2312"/>
          <w:spacing w:val="2"/>
          <w:sz w:val="32"/>
          <w:szCs w:val="32"/>
          <w:lang w:eastAsia="zh-CN"/>
        </w:rPr>
        <w:t>南澳县</w:t>
      </w:r>
      <w:r>
        <w:rPr>
          <w:rFonts w:hint="eastAsia" w:ascii="仿宋_GB2312" w:hAnsi="仿宋_GB2312" w:eastAsia="仿宋_GB2312" w:cs="仿宋_GB2312"/>
          <w:spacing w:val="2"/>
          <w:sz w:val="32"/>
          <w:szCs w:val="32"/>
        </w:rPr>
        <w:t>森林防灭火重要目标风险隐患台账</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78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position w:val="21"/>
          <w:sz w:val="32"/>
          <w:szCs w:val="32"/>
        </w:rPr>
        <w:t>(联系人：</w:t>
      </w:r>
      <w:r>
        <w:rPr>
          <w:rFonts w:hint="eastAsia" w:ascii="仿宋_GB2312" w:hAnsi="仿宋_GB2312" w:eastAsia="仿宋_GB2312" w:cs="仿宋_GB2312"/>
          <w:spacing w:val="6"/>
          <w:position w:val="21"/>
          <w:sz w:val="32"/>
          <w:szCs w:val="32"/>
          <w:lang w:eastAsia="zh-CN"/>
        </w:rPr>
        <w:t>县</w:t>
      </w:r>
      <w:r>
        <w:rPr>
          <w:rFonts w:hint="eastAsia" w:ascii="仿宋_GB2312" w:hAnsi="仿宋_GB2312" w:eastAsia="仿宋_GB2312" w:cs="仿宋_GB2312"/>
          <w:spacing w:val="6"/>
          <w:position w:val="21"/>
          <w:sz w:val="32"/>
          <w:szCs w:val="32"/>
        </w:rPr>
        <w:t>自然资源局：</w:t>
      </w:r>
      <w:r>
        <w:rPr>
          <w:rFonts w:hint="eastAsia" w:ascii="仿宋_GB2312" w:hAnsi="仿宋_GB2312" w:eastAsia="仿宋_GB2312" w:cs="仿宋_GB2312"/>
          <w:spacing w:val="6"/>
          <w:position w:val="21"/>
          <w:sz w:val="32"/>
          <w:szCs w:val="32"/>
          <w:lang w:eastAsia="zh-CN"/>
        </w:rPr>
        <w:t>李济润</w:t>
      </w:r>
      <w:r>
        <w:rPr>
          <w:rFonts w:hint="eastAsia" w:ascii="仿宋_GB2312" w:hAnsi="仿宋_GB2312" w:eastAsia="仿宋_GB2312" w:cs="仿宋_GB2312"/>
          <w:spacing w:val="6"/>
          <w:position w:val="21"/>
          <w:sz w:val="32"/>
          <w:szCs w:val="32"/>
        </w:rPr>
        <w:t>，</w:t>
      </w:r>
      <w:r>
        <w:rPr>
          <w:rFonts w:hint="eastAsia" w:ascii="仿宋_GB2312" w:hAnsi="仿宋_GB2312" w:eastAsia="仿宋_GB2312" w:cs="仿宋_GB2312"/>
          <w:spacing w:val="6"/>
          <w:position w:val="21"/>
          <w:sz w:val="32"/>
          <w:szCs w:val="32"/>
          <w:lang w:val="en-US" w:eastAsia="zh-CN"/>
        </w:rPr>
        <w:t>17088841922</w:t>
      </w:r>
      <w:r>
        <w:rPr>
          <w:rFonts w:hint="eastAsia" w:ascii="仿宋_GB2312" w:hAnsi="仿宋_GB2312" w:eastAsia="仿宋_GB2312" w:cs="仿宋_GB2312"/>
          <w:spacing w:val="6"/>
          <w:position w:val="2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 w:line="600" w:lineRule="exact"/>
        <w:ind w:left="227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县</w:t>
      </w:r>
      <w:r>
        <w:rPr>
          <w:rFonts w:hint="eastAsia" w:ascii="仿宋_GB2312" w:hAnsi="仿宋_GB2312" w:eastAsia="仿宋_GB2312" w:cs="仿宋_GB2312"/>
          <w:spacing w:val="7"/>
          <w:sz w:val="32"/>
          <w:szCs w:val="32"/>
        </w:rPr>
        <w:t>应急管理局：李威贤，15626417632)</w:t>
      </w:r>
    </w:p>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sz w:val="32"/>
          <w:szCs w:val="32"/>
        </w:rPr>
        <w:sectPr>
          <w:headerReference r:id="rId5" w:type="default"/>
          <w:footerReference r:id="rId6" w:type="default"/>
          <w:pgSz w:w="11900" w:h="16820"/>
          <w:pgMar w:top="1040" w:right="1515" w:bottom="1188" w:left="1519" w:header="0" w:footer="1049"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9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13" w:line="224" w:lineRule="auto"/>
        <w:ind w:left="149"/>
        <w:textAlignment w:val="baseline"/>
        <w:rPr>
          <w:rFonts w:ascii="黑体" w:hAnsi="黑体" w:eastAsia="黑体" w:cs="黑体"/>
          <w:sz w:val="35"/>
          <w:szCs w:val="35"/>
        </w:rPr>
      </w:pPr>
      <w:r>
        <w:rPr>
          <w:rFonts w:ascii="黑体" w:hAnsi="黑体" w:eastAsia="黑体" w:cs="黑体"/>
          <w:b/>
          <w:bCs/>
          <w:spacing w:val="-2"/>
          <w:sz w:val="35"/>
          <w:szCs w:val="35"/>
        </w:rPr>
        <w:t>附件2</w:t>
      </w:r>
    </w:p>
    <w:p>
      <w:pPr>
        <w:keepNext w:val="0"/>
        <w:keepLines w:val="0"/>
        <w:pageBreakBefore w:val="0"/>
        <w:widowControl/>
        <w:kinsoku w:val="0"/>
        <w:wordWrap/>
        <w:overflowPunct/>
        <w:topLinePunct w:val="0"/>
        <w:autoSpaceDE w:val="0"/>
        <w:autoSpaceDN w:val="0"/>
        <w:bidi w:val="0"/>
        <w:adjustRightInd w:val="0"/>
        <w:snapToGrid w:val="0"/>
        <w:spacing w:before="103" w:line="219" w:lineRule="auto"/>
        <w:ind w:left="1921"/>
        <w:textAlignment w:val="baseline"/>
        <w:rPr>
          <w:rFonts w:ascii="宋体" w:hAnsi="宋体" w:eastAsia="宋体" w:cs="宋体"/>
          <w:sz w:val="44"/>
          <w:szCs w:val="44"/>
        </w:rPr>
      </w:pPr>
      <w:r>
        <w:rPr>
          <w:rFonts w:hint="eastAsia" w:ascii="宋体" w:hAnsi="宋体" w:eastAsia="宋体" w:cs="宋体"/>
          <w:b/>
          <w:bCs/>
          <w:spacing w:val="-7"/>
          <w:sz w:val="44"/>
          <w:szCs w:val="44"/>
          <w:lang w:eastAsia="zh-CN"/>
        </w:rPr>
        <w:t>南澳县</w:t>
      </w:r>
      <w:r>
        <w:rPr>
          <w:rFonts w:ascii="宋体" w:hAnsi="宋体" w:eastAsia="宋体" w:cs="宋体"/>
          <w:b/>
          <w:bCs/>
          <w:spacing w:val="-7"/>
          <w:sz w:val="44"/>
          <w:szCs w:val="44"/>
        </w:rPr>
        <w:t>专项行动情况统计表</w:t>
      </w:r>
    </w:p>
    <w:p>
      <w:pPr>
        <w:keepNext w:val="0"/>
        <w:keepLines w:val="0"/>
        <w:pageBreakBefore w:val="0"/>
        <w:widowControl/>
        <w:kinsoku w:val="0"/>
        <w:wordWrap/>
        <w:overflowPunct/>
        <w:topLinePunct w:val="0"/>
        <w:autoSpaceDE w:val="0"/>
        <w:autoSpaceDN w:val="0"/>
        <w:bidi w:val="0"/>
        <w:adjustRightInd w:val="0"/>
        <w:snapToGrid w:val="0"/>
        <w:textAlignment w:val="baseline"/>
      </w:pPr>
    </w:p>
    <w:p>
      <w:pPr>
        <w:keepNext w:val="0"/>
        <w:keepLines w:val="0"/>
        <w:pageBreakBefore w:val="0"/>
        <w:widowControl/>
        <w:kinsoku w:val="0"/>
        <w:wordWrap/>
        <w:overflowPunct/>
        <w:topLinePunct w:val="0"/>
        <w:autoSpaceDE w:val="0"/>
        <w:autoSpaceDN w:val="0"/>
        <w:bidi w:val="0"/>
        <w:adjustRightInd w:val="0"/>
        <w:snapToGrid w:val="0"/>
        <w:textAlignment w:val="baseline"/>
      </w:pPr>
    </w:p>
    <w:p>
      <w:pPr>
        <w:keepNext w:val="0"/>
        <w:keepLines w:val="0"/>
        <w:pageBreakBefore w:val="0"/>
        <w:widowControl/>
        <w:kinsoku w:val="0"/>
        <w:wordWrap/>
        <w:overflowPunct/>
        <w:topLinePunct w:val="0"/>
        <w:autoSpaceDE w:val="0"/>
        <w:autoSpaceDN w:val="0"/>
        <w:bidi w:val="0"/>
        <w:adjustRightInd w:val="0"/>
        <w:snapToGrid w:val="0"/>
        <w:spacing w:line="97" w:lineRule="exact"/>
        <w:textAlignment w:val="baseline"/>
      </w:pPr>
    </w:p>
    <w:tbl>
      <w:tblPr>
        <w:tblStyle w:val="5"/>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9"/>
        <w:gridCol w:w="2207"/>
        <w:gridCol w:w="1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419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87" w:line="200" w:lineRule="auto"/>
              <w:ind w:left="1755"/>
              <w:textAlignment w:val="baseline"/>
              <w:rPr>
                <w:rFonts w:ascii="宋体" w:hAnsi="宋体" w:eastAsia="宋体" w:cs="宋体"/>
                <w:sz w:val="33"/>
                <w:szCs w:val="33"/>
              </w:rPr>
            </w:pPr>
            <w:r>
              <w:rPr>
                <w:rFonts w:ascii="宋体" w:hAnsi="宋体" w:eastAsia="宋体" w:cs="宋体"/>
                <w:spacing w:val="6"/>
                <w:sz w:val="33"/>
                <w:szCs w:val="33"/>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72" w:line="216" w:lineRule="auto"/>
              <w:ind w:left="774"/>
              <w:textAlignment w:val="baseline"/>
              <w:rPr>
                <w:rFonts w:ascii="宋体" w:hAnsi="宋体" w:eastAsia="宋体" w:cs="宋体"/>
                <w:sz w:val="33"/>
                <w:szCs w:val="33"/>
              </w:rPr>
            </w:pPr>
            <w:r>
              <w:rPr>
                <w:rFonts w:ascii="宋体" w:hAnsi="宋体" w:eastAsia="宋体" w:cs="宋体"/>
                <w:spacing w:val="6"/>
                <w:sz w:val="33"/>
                <w:szCs w:val="33"/>
              </w:rPr>
              <w:t>制定专项行动方案(个)</w:t>
            </w:r>
          </w:p>
        </w:tc>
        <w:tc>
          <w:tcPr>
            <w:tcW w:w="4190"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63" w:line="216" w:lineRule="auto"/>
              <w:ind w:left="934"/>
              <w:textAlignment w:val="baseline"/>
              <w:rPr>
                <w:rFonts w:ascii="宋体" w:hAnsi="宋体" w:eastAsia="宋体" w:cs="宋体"/>
                <w:sz w:val="33"/>
                <w:szCs w:val="33"/>
              </w:rPr>
            </w:pPr>
            <w:r>
              <w:rPr>
                <w:rFonts w:ascii="宋体" w:hAnsi="宋体" w:eastAsia="宋体" w:cs="宋体"/>
                <w:spacing w:val="7"/>
                <w:sz w:val="33"/>
                <w:szCs w:val="33"/>
              </w:rPr>
              <w:t>派出检查组数量(个)</w:t>
            </w:r>
          </w:p>
        </w:tc>
        <w:tc>
          <w:tcPr>
            <w:tcW w:w="4190"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73" w:line="216" w:lineRule="auto"/>
              <w:ind w:left="934"/>
              <w:textAlignment w:val="baseline"/>
              <w:rPr>
                <w:rFonts w:ascii="宋体" w:hAnsi="宋体" w:eastAsia="宋体" w:cs="宋体"/>
                <w:sz w:val="33"/>
                <w:szCs w:val="33"/>
              </w:rPr>
            </w:pPr>
            <w:r>
              <w:rPr>
                <w:rFonts w:ascii="宋体" w:hAnsi="宋体" w:eastAsia="宋体" w:cs="宋体"/>
                <w:spacing w:val="7"/>
                <w:sz w:val="33"/>
                <w:szCs w:val="33"/>
              </w:rPr>
              <w:t>出动人员数量(人次)</w:t>
            </w:r>
          </w:p>
        </w:tc>
        <w:tc>
          <w:tcPr>
            <w:tcW w:w="4190"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73" w:line="216" w:lineRule="auto"/>
              <w:ind w:left="1105"/>
              <w:textAlignment w:val="baseline"/>
              <w:rPr>
                <w:rFonts w:ascii="宋体" w:hAnsi="宋体" w:eastAsia="宋体" w:cs="宋体"/>
                <w:sz w:val="33"/>
                <w:szCs w:val="33"/>
              </w:rPr>
            </w:pPr>
            <w:r>
              <w:rPr>
                <w:rFonts w:ascii="宋体" w:hAnsi="宋体" w:eastAsia="宋体" w:cs="宋体"/>
                <w:spacing w:val="8"/>
                <w:sz w:val="33"/>
                <w:szCs w:val="33"/>
              </w:rPr>
              <w:t>排查火灾隐患(处)</w:t>
            </w:r>
          </w:p>
        </w:tc>
        <w:tc>
          <w:tcPr>
            <w:tcW w:w="4190"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72" w:line="216" w:lineRule="auto"/>
              <w:ind w:left="934"/>
              <w:textAlignment w:val="baseline"/>
              <w:rPr>
                <w:rFonts w:ascii="宋体" w:hAnsi="宋体" w:eastAsia="宋体" w:cs="宋体"/>
                <w:sz w:val="33"/>
                <w:szCs w:val="33"/>
              </w:rPr>
            </w:pPr>
            <w:r>
              <w:rPr>
                <w:rFonts w:ascii="宋体" w:hAnsi="宋体" w:eastAsia="宋体" w:cs="宋体"/>
                <w:spacing w:val="7"/>
                <w:sz w:val="33"/>
                <w:szCs w:val="33"/>
              </w:rPr>
              <w:t>发放整改通知书(份)</w:t>
            </w:r>
          </w:p>
        </w:tc>
        <w:tc>
          <w:tcPr>
            <w:tcW w:w="4190"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64" w:line="210" w:lineRule="auto"/>
              <w:ind w:left="114"/>
              <w:textAlignment w:val="baseline"/>
              <w:rPr>
                <w:rFonts w:ascii="宋体" w:hAnsi="宋体" w:eastAsia="宋体" w:cs="宋体"/>
                <w:sz w:val="33"/>
                <w:szCs w:val="33"/>
              </w:rPr>
            </w:pPr>
            <w:r>
              <w:rPr>
                <w:rFonts w:ascii="宋体" w:hAnsi="宋体" w:eastAsia="宋体" w:cs="宋体"/>
                <w:spacing w:val="4"/>
                <w:sz w:val="33"/>
                <w:szCs w:val="33"/>
              </w:rPr>
              <w:t>建立火灾隐患排查整治台账(份)</w:t>
            </w:r>
          </w:p>
        </w:tc>
        <w:tc>
          <w:tcPr>
            <w:tcW w:w="4190"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65" w:line="215" w:lineRule="auto"/>
              <w:ind w:left="1105"/>
              <w:textAlignment w:val="baseline"/>
              <w:rPr>
                <w:rFonts w:ascii="宋体" w:hAnsi="宋体" w:eastAsia="宋体" w:cs="宋体"/>
                <w:sz w:val="33"/>
                <w:szCs w:val="33"/>
              </w:rPr>
            </w:pPr>
            <w:r>
              <w:rPr>
                <w:rFonts w:ascii="宋体" w:hAnsi="宋体" w:eastAsia="宋体" w:cs="宋体"/>
                <w:spacing w:val="8"/>
                <w:sz w:val="33"/>
                <w:szCs w:val="33"/>
              </w:rPr>
              <w:t>整改火险隐患(处)</w:t>
            </w:r>
          </w:p>
        </w:tc>
        <w:tc>
          <w:tcPr>
            <w:tcW w:w="4190"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74" w:line="215" w:lineRule="auto"/>
              <w:ind w:left="444"/>
              <w:textAlignment w:val="baseline"/>
              <w:rPr>
                <w:rFonts w:ascii="宋体" w:hAnsi="宋体" w:eastAsia="宋体" w:cs="宋体"/>
                <w:sz w:val="33"/>
                <w:szCs w:val="33"/>
              </w:rPr>
            </w:pPr>
            <w:r>
              <w:rPr>
                <w:rFonts w:ascii="宋体" w:hAnsi="宋体" w:eastAsia="宋体" w:cs="宋体"/>
                <w:spacing w:val="5"/>
                <w:sz w:val="33"/>
                <w:szCs w:val="33"/>
              </w:rPr>
              <w:t>制止野外违规用火起数(起)</w:t>
            </w:r>
          </w:p>
        </w:tc>
        <w:tc>
          <w:tcPr>
            <w:tcW w:w="4190"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859"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26"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8" w:line="219" w:lineRule="auto"/>
              <w:ind w:left="1105"/>
              <w:textAlignment w:val="baseline"/>
              <w:rPr>
                <w:rFonts w:ascii="宋体" w:hAnsi="宋体" w:eastAsia="宋体" w:cs="宋体"/>
                <w:sz w:val="33"/>
                <w:szCs w:val="33"/>
              </w:rPr>
            </w:pPr>
            <w:r>
              <w:rPr>
                <w:rFonts w:ascii="宋体" w:hAnsi="宋体" w:eastAsia="宋体" w:cs="宋体"/>
                <w:spacing w:val="8"/>
                <w:sz w:val="33"/>
                <w:szCs w:val="33"/>
              </w:rPr>
              <w:t>受理案件数量(起)</w:t>
            </w: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95" w:line="204" w:lineRule="auto"/>
              <w:ind w:left="766"/>
              <w:textAlignment w:val="baseline"/>
              <w:rPr>
                <w:rFonts w:ascii="宋体" w:hAnsi="宋体" w:eastAsia="宋体" w:cs="宋体"/>
                <w:sz w:val="33"/>
                <w:szCs w:val="33"/>
              </w:rPr>
            </w:pPr>
            <w:r>
              <w:rPr>
                <w:rFonts w:ascii="宋体" w:hAnsi="宋体" w:eastAsia="宋体" w:cs="宋体"/>
                <w:spacing w:val="7"/>
                <w:sz w:val="33"/>
                <w:szCs w:val="33"/>
              </w:rPr>
              <w:t>总数</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85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214" w:lineRule="auto"/>
              <w:ind w:left="436"/>
              <w:textAlignment w:val="baseline"/>
              <w:rPr>
                <w:rFonts w:ascii="宋体" w:hAnsi="宋体" w:eastAsia="宋体" w:cs="宋体"/>
                <w:sz w:val="33"/>
                <w:szCs w:val="33"/>
              </w:rPr>
            </w:pPr>
            <w:r>
              <w:rPr>
                <w:rFonts w:ascii="宋体" w:hAnsi="宋体" w:eastAsia="宋体" w:cs="宋体"/>
                <w:spacing w:val="3"/>
                <w:sz w:val="33"/>
                <w:szCs w:val="33"/>
              </w:rPr>
              <w:t>行政案件</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859"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67" w:line="214" w:lineRule="auto"/>
              <w:ind w:left="436"/>
              <w:textAlignment w:val="baseline"/>
              <w:rPr>
                <w:rFonts w:ascii="宋体" w:hAnsi="宋体" w:eastAsia="宋体" w:cs="宋体"/>
                <w:sz w:val="33"/>
                <w:szCs w:val="33"/>
              </w:rPr>
            </w:pPr>
            <w:r>
              <w:rPr>
                <w:rFonts w:ascii="宋体" w:hAnsi="宋体" w:eastAsia="宋体" w:cs="宋体"/>
                <w:spacing w:val="3"/>
                <w:sz w:val="33"/>
                <w:szCs w:val="33"/>
              </w:rPr>
              <w:t>刑事案件</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859"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27"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8" w:line="219" w:lineRule="auto"/>
              <w:ind w:left="684"/>
              <w:textAlignment w:val="baseline"/>
              <w:rPr>
                <w:rFonts w:ascii="宋体" w:hAnsi="宋体" w:eastAsia="宋体" w:cs="宋体"/>
                <w:sz w:val="33"/>
                <w:szCs w:val="33"/>
              </w:rPr>
            </w:pPr>
            <w:r>
              <w:rPr>
                <w:rFonts w:ascii="宋体" w:hAnsi="宋体" w:eastAsia="宋体" w:cs="宋体"/>
                <w:spacing w:val="6"/>
                <w:sz w:val="33"/>
                <w:szCs w:val="33"/>
              </w:rPr>
              <w:t>查处/破获案件数量(起)</w:t>
            </w: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106" w:line="192" w:lineRule="auto"/>
              <w:ind w:left="766"/>
              <w:textAlignment w:val="baseline"/>
              <w:rPr>
                <w:rFonts w:ascii="宋体" w:hAnsi="宋体" w:eastAsia="宋体" w:cs="宋体"/>
                <w:sz w:val="33"/>
                <w:szCs w:val="33"/>
              </w:rPr>
            </w:pPr>
            <w:r>
              <w:rPr>
                <w:rFonts w:ascii="宋体" w:hAnsi="宋体" w:eastAsia="宋体" w:cs="宋体"/>
                <w:spacing w:val="7"/>
                <w:sz w:val="33"/>
                <w:szCs w:val="33"/>
              </w:rPr>
              <w:t>总数</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85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126" w:line="186" w:lineRule="auto"/>
              <w:ind w:left="436"/>
              <w:textAlignment w:val="baseline"/>
              <w:rPr>
                <w:rFonts w:ascii="宋体" w:hAnsi="宋体" w:eastAsia="宋体" w:cs="宋体"/>
                <w:sz w:val="33"/>
                <w:szCs w:val="33"/>
              </w:rPr>
            </w:pPr>
            <w:r>
              <w:rPr>
                <w:rFonts w:ascii="宋体" w:hAnsi="宋体" w:eastAsia="宋体" w:cs="宋体"/>
                <w:spacing w:val="3"/>
                <w:sz w:val="33"/>
                <w:szCs w:val="33"/>
              </w:rPr>
              <w:t>行政案件</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859"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67" w:line="214" w:lineRule="auto"/>
              <w:ind w:left="436"/>
              <w:textAlignment w:val="baseline"/>
              <w:rPr>
                <w:rFonts w:ascii="宋体" w:hAnsi="宋体" w:eastAsia="宋体" w:cs="宋体"/>
                <w:sz w:val="33"/>
                <w:szCs w:val="33"/>
              </w:rPr>
            </w:pPr>
            <w:r>
              <w:rPr>
                <w:rFonts w:ascii="宋体" w:hAnsi="宋体" w:eastAsia="宋体" w:cs="宋体"/>
                <w:spacing w:val="3"/>
                <w:sz w:val="33"/>
                <w:szCs w:val="33"/>
              </w:rPr>
              <w:t>刑事案件</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859"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68"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68"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69"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69"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69"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7" w:line="219" w:lineRule="auto"/>
              <w:ind w:left="444"/>
              <w:textAlignment w:val="baseline"/>
              <w:rPr>
                <w:rFonts w:ascii="宋体" w:hAnsi="宋体" w:eastAsia="宋体" w:cs="宋体"/>
                <w:sz w:val="33"/>
                <w:szCs w:val="33"/>
              </w:rPr>
            </w:pPr>
            <w:r>
              <w:rPr>
                <w:rFonts w:ascii="宋体" w:hAnsi="宋体" w:eastAsia="宋体" w:cs="宋体"/>
                <w:spacing w:val="5"/>
                <w:sz w:val="33"/>
                <w:szCs w:val="33"/>
              </w:rPr>
              <w:t>打击处理和教育人员(人次)</w:t>
            </w: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107" w:line="197" w:lineRule="auto"/>
              <w:ind w:left="766"/>
              <w:textAlignment w:val="baseline"/>
              <w:rPr>
                <w:rFonts w:ascii="宋体" w:hAnsi="宋体" w:eastAsia="宋体" w:cs="宋体"/>
                <w:sz w:val="33"/>
                <w:szCs w:val="33"/>
              </w:rPr>
            </w:pPr>
            <w:r>
              <w:rPr>
                <w:rFonts w:ascii="宋体" w:hAnsi="宋体" w:eastAsia="宋体" w:cs="宋体"/>
                <w:spacing w:val="7"/>
                <w:sz w:val="33"/>
                <w:szCs w:val="33"/>
              </w:rPr>
              <w:t>总数</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85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80" w:line="212" w:lineRule="auto"/>
              <w:ind w:left="436"/>
              <w:textAlignment w:val="baseline"/>
              <w:rPr>
                <w:rFonts w:ascii="宋体" w:hAnsi="宋体" w:eastAsia="宋体" w:cs="宋体"/>
                <w:sz w:val="33"/>
                <w:szCs w:val="33"/>
              </w:rPr>
            </w:pPr>
            <w:r>
              <w:rPr>
                <w:rFonts w:ascii="宋体" w:hAnsi="宋体" w:eastAsia="宋体" w:cs="宋体"/>
                <w:spacing w:val="9"/>
                <w:sz w:val="33"/>
                <w:szCs w:val="33"/>
              </w:rPr>
              <w:t>行政处罚</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85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80" w:line="212" w:lineRule="auto"/>
              <w:ind w:left="436"/>
              <w:textAlignment w:val="baseline"/>
              <w:rPr>
                <w:rFonts w:ascii="宋体" w:hAnsi="宋体" w:eastAsia="宋体" w:cs="宋体"/>
                <w:sz w:val="33"/>
                <w:szCs w:val="33"/>
              </w:rPr>
            </w:pPr>
            <w:r>
              <w:rPr>
                <w:rFonts w:ascii="宋体" w:hAnsi="宋体" w:eastAsia="宋体" w:cs="宋体"/>
                <w:spacing w:val="7"/>
                <w:sz w:val="33"/>
                <w:szCs w:val="33"/>
              </w:rPr>
              <w:t>刑事拘留</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85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101" w:line="200" w:lineRule="auto"/>
              <w:ind w:left="766"/>
              <w:textAlignment w:val="baseline"/>
              <w:rPr>
                <w:rFonts w:ascii="宋体" w:hAnsi="宋体" w:eastAsia="宋体" w:cs="宋体"/>
                <w:sz w:val="33"/>
                <w:szCs w:val="33"/>
              </w:rPr>
            </w:pPr>
            <w:r>
              <w:rPr>
                <w:rFonts w:ascii="宋体" w:hAnsi="宋体" w:eastAsia="宋体" w:cs="宋体"/>
                <w:spacing w:val="8"/>
                <w:sz w:val="33"/>
                <w:szCs w:val="33"/>
              </w:rPr>
              <w:t>逮捕</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85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82" w:line="211" w:lineRule="auto"/>
              <w:ind w:left="436"/>
              <w:textAlignment w:val="baseline"/>
              <w:rPr>
                <w:rFonts w:ascii="宋体" w:hAnsi="宋体" w:eastAsia="宋体" w:cs="宋体"/>
                <w:sz w:val="33"/>
                <w:szCs w:val="33"/>
              </w:rPr>
            </w:pPr>
            <w:r>
              <w:rPr>
                <w:rFonts w:ascii="宋体" w:hAnsi="宋体" w:eastAsia="宋体" w:cs="宋体"/>
                <w:spacing w:val="3"/>
                <w:sz w:val="33"/>
                <w:szCs w:val="33"/>
              </w:rPr>
              <w:t>移送起诉</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859"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spacing w:before="99" w:line="218" w:lineRule="auto"/>
              <w:ind w:left="935" w:right="96" w:hanging="829"/>
              <w:textAlignment w:val="baseline"/>
              <w:rPr>
                <w:rFonts w:ascii="宋体" w:hAnsi="宋体" w:eastAsia="宋体" w:cs="宋体"/>
                <w:sz w:val="33"/>
                <w:szCs w:val="33"/>
              </w:rPr>
            </w:pPr>
            <w:r>
              <w:rPr>
                <w:rFonts w:ascii="宋体" w:hAnsi="宋体" w:eastAsia="宋体" w:cs="宋体"/>
                <w:spacing w:val="2"/>
                <w:sz w:val="33"/>
                <w:szCs w:val="33"/>
              </w:rPr>
              <w:t>教育、劝阻人</w:t>
            </w:r>
            <w:r>
              <w:rPr>
                <w:rFonts w:ascii="宋体" w:hAnsi="宋体" w:eastAsia="宋体" w:cs="宋体"/>
                <w:spacing w:val="1"/>
                <w:sz w:val="33"/>
                <w:szCs w:val="33"/>
              </w:rPr>
              <w:t xml:space="preserve"> </w:t>
            </w:r>
            <w:r>
              <w:rPr>
                <w:rFonts w:ascii="宋体" w:hAnsi="宋体" w:eastAsia="宋体" w:cs="宋体"/>
                <w:sz w:val="33"/>
                <w:szCs w:val="33"/>
              </w:rPr>
              <w:t>员</w:t>
            </w: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72" w:line="211" w:lineRule="auto"/>
              <w:ind w:left="1435"/>
              <w:textAlignment w:val="baseline"/>
              <w:rPr>
                <w:rFonts w:ascii="宋体" w:hAnsi="宋体" w:eastAsia="宋体" w:cs="宋体"/>
                <w:sz w:val="33"/>
                <w:szCs w:val="33"/>
              </w:rPr>
            </w:pPr>
            <w:r>
              <w:rPr>
                <w:rFonts w:ascii="宋体" w:hAnsi="宋体" w:eastAsia="宋体" w:cs="宋体"/>
                <w:spacing w:val="10"/>
                <w:sz w:val="33"/>
                <w:szCs w:val="33"/>
              </w:rPr>
              <w:t>罚款金额(元)</w:t>
            </w: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85" w:line="209" w:lineRule="auto"/>
              <w:ind w:left="1105"/>
              <w:textAlignment w:val="baseline"/>
              <w:rPr>
                <w:rFonts w:ascii="宋体" w:hAnsi="宋体" w:eastAsia="宋体" w:cs="宋体"/>
                <w:sz w:val="33"/>
                <w:szCs w:val="33"/>
              </w:rPr>
            </w:pPr>
            <w:r>
              <w:rPr>
                <w:rFonts w:ascii="宋体" w:hAnsi="宋体" w:eastAsia="宋体" w:cs="宋体"/>
                <w:spacing w:val="8"/>
                <w:sz w:val="33"/>
                <w:szCs w:val="33"/>
              </w:rPr>
              <w:t>追责问责人员(人)</w:t>
            </w: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4859" w:type="dxa"/>
            <w:vAlign w:val="top"/>
          </w:tcPr>
          <w:p>
            <w:pPr>
              <w:keepNext w:val="0"/>
              <w:keepLines w:val="0"/>
              <w:pageBreakBefore w:val="0"/>
              <w:widowControl/>
              <w:kinsoku w:val="0"/>
              <w:wordWrap/>
              <w:overflowPunct/>
              <w:topLinePunct w:val="0"/>
              <w:autoSpaceDE w:val="0"/>
              <w:autoSpaceDN w:val="0"/>
              <w:bidi w:val="0"/>
              <w:adjustRightInd w:val="0"/>
              <w:snapToGrid w:val="0"/>
              <w:spacing w:before="134" w:line="190" w:lineRule="auto"/>
              <w:ind w:left="1765"/>
              <w:textAlignment w:val="baseline"/>
              <w:rPr>
                <w:rFonts w:ascii="宋体" w:hAnsi="宋体" w:eastAsia="宋体" w:cs="宋体"/>
                <w:sz w:val="32"/>
                <w:szCs w:val="32"/>
              </w:rPr>
            </w:pPr>
            <w:r>
              <w:rPr>
                <w:rFonts w:ascii="宋体" w:hAnsi="宋体" w:eastAsia="宋体" w:cs="宋体"/>
                <w:spacing w:val="13"/>
                <w:sz w:val="32"/>
                <w:szCs w:val="32"/>
              </w:rPr>
              <w:t>其他成效</w:t>
            </w:r>
          </w:p>
        </w:tc>
        <w:tc>
          <w:tcPr>
            <w:tcW w:w="22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98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textAlignment w:val="baseline"/>
        <w:sectPr>
          <w:footerReference r:id="rId7" w:type="default"/>
          <w:pgSz w:w="11900" w:h="16820"/>
          <w:pgMar w:top="400" w:right="1395" w:bottom="1195" w:left="1445" w:header="0" w:footer="1046" w:gutter="0"/>
          <w:cols w:space="720" w:num="1"/>
        </w:sectPr>
      </w:pPr>
    </w:p>
    <w:p>
      <w:pPr>
        <w:keepNext w:val="0"/>
        <w:keepLines w:val="0"/>
        <w:pageBreakBefore w:val="0"/>
        <w:widowControl/>
        <w:kinsoku w:val="0"/>
        <w:wordWrap/>
        <w:overflowPunct/>
        <w:topLinePunct w:val="0"/>
        <w:autoSpaceDE w:val="0"/>
        <w:autoSpaceDN w:val="0"/>
        <w:bidi w:val="0"/>
        <w:adjustRightInd w:val="0"/>
        <w:snapToGrid w:val="0"/>
        <w:textAlignment w:val="baseline"/>
      </w:pPr>
    </w:p>
    <w:p>
      <w:pPr>
        <w:keepNext w:val="0"/>
        <w:keepLines w:val="0"/>
        <w:pageBreakBefore w:val="0"/>
        <w:widowControl/>
        <w:kinsoku w:val="0"/>
        <w:wordWrap/>
        <w:overflowPunct/>
        <w:topLinePunct w:val="0"/>
        <w:autoSpaceDE w:val="0"/>
        <w:autoSpaceDN w:val="0"/>
        <w:bidi w:val="0"/>
        <w:adjustRightInd w:val="0"/>
        <w:snapToGrid w:val="0"/>
        <w:textAlignment w:val="baseline"/>
      </w:pPr>
    </w:p>
    <w:p>
      <w:pPr>
        <w:keepNext w:val="0"/>
        <w:keepLines w:val="0"/>
        <w:pageBreakBefore w:val="0"/>
        <w:widowControl/>
        <w:kinsoku w:val="0"/>
        <w:wordWrap/>
        <w:overflowPunct/>
        <w:topLinePunct w:val="0"/>
        <w:autoSpaceDE w:val="0"/>
        <w:autoSpaceDN w:val="0"/>
        <w:bidi w:val="0"/>
        <w:adjustRightInd w:val="0"/>
        <w:snapToGrid w:val="0"/>
        <w:textAlignment w:val="baseline"/>
      </w:pPr>
    </w:p>
    <w:p>
      <w:pPr>
        <w:keepNext w:val="0"/>
        <w:keepLines w:val="0"/>
        <w:pageBreakBefore w:val="0"/>
        <w:widowControl/>
        <w:kinsoku w:val="0"/>
        <w:wordWrap/>
        <w:overflowPunct/>
        <w:topLinePunct w:val="0"/>
        <w:autoSpaceDE w:val="0"/>
        <w:autoSpaceDN w:val="0"/>
        <w:bidi w:val="0"/>
        <w:adjustRightInd w:val="0"/>
        <w:snapToGrid w:val="0"/>
        <w:textAlignment w:val="baseline"/>
      </w:pPr>
    </w:p>
    <w:p>
      <w:pPr>
        <w:keepNext w:val="0"/>
        <w:keepLines w:val="0"/>
        <w:pageBreakBefore w:val="0"/>
        <w:widowControl/>
        <w:kinsoku w:val="0"/>
        <w:wordWrap/>
        <w:overflowPunct/>
        <w:topLinePunct w:val="0"/>
        <w:autoSpaceDE w:val="0"/>
        <w:autoSpaceDN w:val="0"/>
        <w:bidi w:val="0"/>
        <w:adjustRightInd w:val="0"/>
        <w:snapToGrid w:val="0"/>
        <w:spacing w:line="188" w:lineRule="exact"/>
        <w:textAlignment w:val="baseline"/>
      </w:pPr>
    </w:p>
    <w:p>
      <w:pPr>
        <w:keepNext w:val="0"/>
        <w:keepLines w:val="0"/>
        <w:pageBreakBefore w:val="0"/>
        <w:widowControl/>
        <w:kinsoku w:val="0"/>
        <w:wordWrap/>
        <w:overflowPunct/>
        <w:topLinePunct w:val="0"/>
        <w:autoSpaceDE w:val="0"/>
        <w:autoSpaceDN w:val="0"/>
        <w:bidi w:val="0"/>
        <w:adjustRightInd w:val="0"/>
        <w:snapToGrid w:val="0"/>
        <w:textAlignment w:val="baseline"/>
        <w:sectPr>
          <w:footerReference r:id="rId8" w:type="default"/>
          <w:pgSz w:w="16820" w:h="11900"/>
          <w:pgMar w:top="400" w:right="1174" w:bottom="400" w:left="1634" w:header="0" w:footer="0" w:gutter="0"/>
          <w:cols w:equalWidth="0" w:num="1">
            <w:col w:w="14011"/>
          </w:cols>
        </w:sectPr>
      </w:pPr>
    </w:p>
    <w:p>
      <w:pPr>
        <w:keepNext w:val="0"/>
        <w:keepLines w:val="0"/>
        <w:pageBreakBefore w:val="0"/>
        <w:widowControl/>
        <w:kinsoku w:val="0"/>
        <w:wordWrap/>
        <w:overflowPunct/>
        <w:topLinePunct w:val="0"/>
        <w:autoSpaceDE w:val="0"/>
        <w:autoSpaceDN w:val="0"/>
        <w:bidi w:val="0"/>
        <w:adjustRightInd w:val="0"/>
        <w:snapToGrid w:val="0"/>
        <w:spacing w:before="88" w:line="224" w:lineRule="auto"/>
        <w:ind w:left="159"/>
        <w:textAlignment w:val="baseline"/>
        <w:rPr>
          <w:rFonts w:ascii="黑体" w:hAnsi="黑体" w:eastAsia="黑体" w:cs="黑体"/>
          <w:sz w:val="33"/>
          <w:szCs w:val="33"/>
        </w:rPr>
      </w:pPr>
      <w:r>
        <w:rPr>
          <w:rFonts w:ascii="黑体" w:hAnsi="黑体" w:eastAsia="黑体" w:cs="黑体"/>
          <w:b/>
          <w:bCs/>
          <w:spacing w:val="7"/>
          <w:sz w:val="33"/>
          <w:szCs w:val="33"/>
        </w:rPr>
        <w:t>附件3</w:t>
      </w:r>
    </w:p>
    <w:p>
      <w:pPr>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6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6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98" w:line="184" w:lineRule="auto"/>
        <w:ind w:left="165"/>
        <w:textAlignment w:val="baseline"/>
        <w:rPr>
          <w:rFonts w:ascii="宋体" w:hAnsi="宋体" w:eastAsia="宋体" w:cs="宋体"/>
          <w:sz w:val="30"/>
          <w:szCs w:val="30"/>
        </w:rPr>
      </w:pPr>
      <w:r>
        <w:rPr>
          <w:rFonts w:ascii="宋体" w:hAnsi="宋体" w:eastAsia="宋体" w:cs="宋体"/>
          <w:spacing w:val="6"/>
          <w:sz w:val="30"/>
          <w:szCs w:val="30"/>
        </w:rPr>
        <w:t>填报单位(盖章):</w:t>
      </w:r>
    </w:p>
    <w:p>
      <w:pPr>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rPr>
          <w:rFonts w:ascii="Arial"/>
          <w:sz w:val="2"/>
        </w:rPr>
      </w:pPr>
      <w:r>
        <w:rPr>
          <w:rFonts w:ascii="Arial" w:hAnsi="Arial" w:eastAsia="Arial" w:cs="Arial"/>
          <w:sz w:val="2"/>
          <w:szCs w:val="2"/>
        </w:rPr>
        <w:br w:type="column"/>
      </w:r>
    </w:p>
    <w:p>
      <w:pPr>
        <w:keepNext w:val="0"/>
        <w:keepLines w:val="0"/>
        <w:pageBreakBefore w:val="0"/>
        <w:widowControl/>
        <w:kinsoku w:val="0"/>
        <w:wordWrap/>
        <w:overflowPunct/>
        <w:topLinePunct w:val="0"/>
        <w:autoSpaceDE w:val="0"/>
        <w:autoSpaceDN w:val="0"/>
        <w:bidi w:val="0"/>
        <w:adjustRightInd w:val="0"/>
        <w:snapToGrid w:val="0"/>
        <w:spacing w:line="47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43" w:line="219" w:lineRule="auto"/>
        <w:textAlignment w:val="baseline"/>
        <w:rPr>
          <w:rFonts w:ascii="宋体" w:hAnsi="宋体" w:eastAsia="宋体" w:cs="宋体"/>
          <w:sz w:val="44"/>
          <w:szCs w:val="44"/>
        </w:rPr>
      </w:pPr>
      <w:r>
        <w:rPr>
          <w:rFonts w:hint="eastAsia" w:ascii="宋体" w:hAnsi="宋体" w:eastAsia="宋体" w:cs="宋体"/>
          <w:b/>
          <w:bCs/>
          <w:spacing w:val="-7"/>
          <w:sz w:val="44"/>
          <w:szCs w:val="44"/>
          <w:lang w:eastAsia="zh-CN"/>
        </w:rPr>
        <w:t>南澳县</w:t>
      </w:r>
      <w:r>
        <w:rPr>
          <w:rFonts w:ascii="宋体" w:hAnsi="宋体" w:eastAsia="宋体" w:cs="宋体"/>
          <w:b/>
          <w:bCs/>
          <w:spacing w:val="-7"/>
          <w:sz w:val="44"/>
          <w:szCs w:val="44"/>
        </w:rPr>
        <w:t>森林火灾隐患排查整治台账</w:t>
      </w:r>
    </w:p>
    <w:p>
      <w:pPr>
        <w:keepNext w:val="0"/>
        <w:keepLines w:val="0"/>
        <w:pageBreakBefore w:val="0"/>
        <w:widowControl/>
        <w:kinsoku w:val="0"/>
        <w:wordWrap/>
        <w:overflowPunct/>
        <w:topLinePunct w:val="0"/>
        <w:autoSpaceDE w:val="0"/>
        <w:autoSpaceDN w:val="0"/>
        <w:bidi w:val="0"/>
        <w:adjustRightInd w:val="0"/>
        <w:snapToGrid w:val="0"/>
        <w:spacing w:line="307"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98" w:line="209" w:lineRule="auto"/>
        <w:ind w:left="6073"/>
        <w:textAlignment w:val="baseline"/>
        <w:rPr>
          <w:rFonts w:ascii="宋体" w:hAnsi="宋体" w:eastAsia="宋体" w:cs="宋体"/>
          <w:sz w:val="30"/>
          <w:szCs w:val="30"/>
        </w:rPr>
      </w:pPr>
      <w:r>
        <w:rPr>
          <w:rFonts w:ascii="宋体" w:hAnsi="宋体" w:eastAsia="宋体" w:cs="宋体"/>
          <w:spacing w:val="30"/>
          <w:sz w:val="30"/>
          <w:szCs w:val="30"/>
        </w:rPr>
        <w:t>填报时间：</w:t>
      </w:r>
    </w:p>
    <w:p>
      <w:pPr>
        <w:keepNext w:val="0"/>
        <w:keepLines w:val="0"/>
        <w:pageBreakBefore w:val="0"/>
        <w:widowControl/>
        <w:kinsoku w:val="0"/>
        <w:wordWrap/>
        <w:overflowPunct/>
        <w:topLinePunct w:val="0"/>
        <w:autoSpaceDE w:val="0"/>
        <w:autoSpaceDN w:val="0"/>
        <w:bidi w:val="0"/>
        <w:adjustRightInd w:val="0"/>
        <w:snapToGrid w:val="0"/>
        <w:textAlignment w:val="baseline"/>
        <w:sectPr>
          <w:type w:val="continuous"/>
          <w:pgSz w:w="16820" w:h="11900"/>
          <w:pgMar w:top="400" w:right="1174" w:bottom="400" w:left="1634" w:header="0" w:footer="0" w:gutter="0"/>
          <w:cols w:equalWidth="0" w:num="2">
            <w:col w:w="3632" w:space="100"/>
            <w:col w:w="10279"/>
          </w:cols>
        </w:sectPr>
      </w:pPr>
    </w:p>
    <w:p>
      <w:pPr>
        <w:keepNext w:val="0"/>
        <w:keepLines w:val="0"/>
        <w:pageBreakBefore w:val="0"/>
        <w:widowControl/>
        <w:kinsoku w:val="0"/>
        <w:wordWrap/>
        <w:overflowPunct/>
        <w:topLinePunct w:val="0"/>
        <w:autoSpaceDE w:val="0"/>
        <w:autoSpaceDN w:val="0"/>
        <w:bidi w:val="0"/>
        <w:adjustRightInd w:val="0"/>
        <w:snapToGrid w:val="0"/>
        <w:spacing w:line="34" w:lineRule="exact"/>
        <w:textAlignment w:val="baseline"/>
      </w:pPr>
    </w:p>
    <w:tbl>
      <w:tblPr>
        <w:tblStyle w:val="5"/>
        <w:tblW w:w="14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4"/>
        <w:gridCol w:w="2251"/>
        <w:gridCol w:w="1087"/>
        <w:gridCol w:w="2898"/>
        <w:gridCol w:w="2928"/>
        <w:gridCol w:w="2048"/>
        <w:gridCol w:w="1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63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26" w:line="243" w:lineRule="auto"/>
              <w:ind w:right="167"/>
              <w:jc w:val="center"/>
              <w:textAlignment w:val="baseline"/>
              <w:rPr>
                <w:rFonts w:ascii="宋体" w:hAnsi="宋体" w:eastAsia="宋体" w:cs="宋体"/>
                <w:sz w:val="30"/>
                <w:szCs w:val="30"/>
              </w:rPr>
            </w:pPr>
            <w:r>
              <w:rPr>
                <w:rFonts w:ascii="宋体" w:hAnsi="宋体" w:eastAsia="宋体" w:cs="宋体"/>
                <w:spacing w:val="7"/>
                <w:sz w:val="30"/>
                <w:szCs w:val="30"/>
              </w:rPr>
              <w:t>火灾隐患名称</w:t>
            </w:r>
          </w:p>
        </w:tc>
        <w:tc>
          <w:tcPr>
            <w:tcW w:w="225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40" w:line="236" w:lineRule="auto"/>
              <w:ind w:right="364"/>
              <w:jc w:val="center"/>
              <w:textAlignment w:val="baseline"/>
              <w:rPr>
                <w:rFonts w:ascii="宋体" w:hAnsi="宋体" w:eastAsia="宋体" w:cs="宋体"/>
                <w:sz w:val="30"/>
                <w:szCs w:val="30"/>
              </w:rPr>
            </w:pPr>
            <w:r>
              <w:rPr>
                <w:rFonts w:hint="eastAsia" w:ascii="宋体" w:hAnsi="宋体" w:eastAsia="宋体" w:cs="宋体"/>
                <w:spacing w:val="3"/>
                <w:sz w:val="30"/>
                <w:szCs w:val="30"/>
                <w:lang w:val="en-US" w:eastAsia="zh-CN"/>
              </w:rPr>
              <w:t xml:space="preserve">  </w:t>
            </w:r>
            <w:r>
              <w:rPr>
                <w:rFonts w:ascii="宋体" w:hAnsi="宋体" w:eastAsia="宋体" w:cs="宋体"/>
                <w:spacing w:val="3"/>
                <w:sz w:val="30"/>
                <w:szCs w:val="30"/>
              </w:rPr>
              <w:t>隐患具体</w:t>
            </w:r>
            <w:r>
              <w:rPr>
                <w:rFonts w:hint="eastAsia" w:ascii="宋体" w:hAnsi="宋体" w:eastAsia="宋体" w:cs="宋体"/>
                <w:spacing w:val="3"/>
                <w:sz w:val="30"/>
                <w:szCs w:val="30"/>
                <w:lang w:val="en-US" w:eastAsia="zh-CN"/>
              </w:rPr>
              <w:t xml:space="preserve">   </w:t>
            </w:r>
            <w:r>
              <w:rPr>
                <w:rFonts w:ascii="宋体" w:hAnsi="宋体" w:eastAsia="宋体" w:cs="宋体"/>
                <w:spacing w:val="6"/>
                <w:sz w:val="30"/>
                <w:szCs w:val="30"/>
              </w:rPr>
              <w:t>描述</w:t>
            </w:r>
          </w:p>
        </w:tc>
        <w:tc>
          <w:tcPr>
            <w:tcW w:w="10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1" w:line="224" w:lineRule="auto"/>
              <w:jc w:val="center"/>
              <w:textAlignment w:val="baseline"/>
              <w:rPr>
                <w:rFonts w:ascii="宋体" w:hAnsi="宋体" w:eastAsia="宋体" w:cs="宋体"/>
                <w:sz w:val="30"/>
                <w:szCs w:val="30"/>
              </w:rPr>
            </w:pPr>
            <w:r>
              <w:rPr>
                <w:rFonts w:ascii="宋体" w:hAnsi="宋体" w:eastAsia="宋体" w:cs="宋体"/>
                <w:spacing w:val="13"/>
                <w:sz w:val="30"/>
                <w:szCs w:val="30"/>
              </w:rPr>
              <w:t>地点</w:t>
            </w:r>
          </w:p>
        </w:tc>
        <w:tc>
          <w:tcPr>
            <w:tcW w:w="289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7" w:line="219" w:lineRule="auto"/>
              <w:jc w:val="center"/>
              <w:textAlignment w:val="baseline"/>
              <w:rPr>
                <w:rFonts w:ascii="宋体" w:hAnsi="宋体" w:eastAsia="宋体" w:cs="宋体"/>
                <w:sz w:val="30"/>
                <w:szCs w:val="30"/>
              </w:rPr>
            </w:pPr>
            <w:r>
              <w:rPr>
                <w:rFonts w:ascii="宋体" w:hAnsi="宋体" w:eastAsia="宋体" w:cs="宋体"/>
                <w:sz w:val="30"/>
                <w:szCs w:val="30"/>
              </w:rPr>
              <w:t>隐患整改类别(立</w:t>
            </w:r>
            <w:r>
              <w:rPr>
                <w:rFonts w:ascii="宋体" w:hAnsi="宋体" w:eastAsia="宋体" w:cs="宋体"/>
                <w:spacing w:val="14"/>
                <w:sz w:val="30"/>
                <w:szCs w:val="30"/>
              </w:rPr>
              <w:t>即整改、限期整改、</w:t>
            </w:r>
            <w:r>
              <w:rPr>
                <w:rFonts w:ascii="宋体" w:hAnsi="宋体" w:eastAsia="宋体" w:cs="宋体"/>
                <w:spacing w:val="6"/>
                <w:sz w:val="30"/>
                <w:szCs w:val="30"/>
              </w:rPr>
              <w:t xml:space="preserve"> </w:t>
            </w:r>
            <w:r>
              <w:rPr>
                <w:rFonts w:ascii="宋体" w:hAnsi="宋体" w:eastAsia="宋体" w:cs="宋体"/>
                <w:spacing w:val="15"/>
                <w:sz w:val="30"/>
                <w:szCs w:val="30"/>
              </w:rPr>
              <w:t>长期推进)</w:t>
            </w:r>
          </w:p>
        </w:tc>
        <w:tc>
          <w:tcPr>
            <w:tcW w:w="292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28" w:line="225" w:lineRule="auto"/>
              <w:jc w:val="center"/>
              <w:textAlignment w:val="baseline"/>
              <w:rPr>
                <w:rFonts w:ascii="宋体" w:hAnsi="宋体" w:eastAsia="宋体" w:cs="宋体"/>
                <w:sz w:val="30"/>
                <w:szCs w:val="30"/>
              </w:rPr>
            </w:pPr>
            <w:r>
              <w:rPr>
                <w:rFonts w:ascii="宋体" w:hAnsi="宋体" w:eastAsia="宋体" w:cs="宋体"/>
                <w:spacing w:val="25"/>
                <w:sz w:val="30"/>
                <w:szCs w:val="30"/>
              </w:rPr>
              <w:t>整改时限(已完成、</w:t>
            </w:r>
            <w:r>
              <w:rPr>
                <w:rFonts w:ascii="宋体" w:hAnsi="宋体" w:eastAsia="宋体" w:cs="宋体"/>
                <w:spacing w:val="2"/>
                <w:sz w:val="30"/>
                <w:szCs w:val="30"/>
              </w:rPr>
              <w:t>整改预计完成时</w:t>
            </w:r>
            <w:r>
              <w:rPr>
                <w:rFonts w:ascii="宋体" w:hAnsi="宋体" w:eastAsia="宋体" w:cs="宋体"/>
                <w:spacing w:val="-19"/>
                <w:sz w:val="30"/>
                <w:szCs w:val="30"/>
              </w:rPr>
              <w:t>间</w:t>
            </w:r>
            <w:r>
              <w:rPr>
                <w:rFonts w:ascii="宋体" w:hAnsi="宋体" w:eastAsia="宋体" w:cs="宋体"/>
                <w:spacing w:val="-42"/>
                <w:sz w:val="30"/>
                <w:szCs w:val="30"/>
              </w:rPr>
              <w:t xml:space="preserve"> </w:t>
            </w:r>
            <w:r>
              <w:rPr>
                <w:rFonts w:ascii="宋体" w:hAnsi="宋体" w:eastAsia="宋体" w:cs="宋体"/>
                <w:spacing w:val="-19"/>
                <w:sz w:val="30"/>
                <w:szCs w:val="30"/>
              </w:rPr>
              <w:t>)</w:t>
            </w:r>
          </w:p>
        </w:tc>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1" w:line="219" w:lineRule="auto"/>
              <w:jc w:val="center"/>
              <w:textAlignment w:val="baseline"/>
              <w:rPr>
                <w:rFonts w:ascii="宋体" w:hAnsi="宋体" w:eastAsia="宋体" w:cs="宋体"/>
                <w:sz w:val="30"/>
                <w:szCs w:val="30"/>
              </w:rPr>
            </w:pPr>
            <w:r>
              <w:rPr>
                <w:rFonts w:ascii="宋体" w:hAnsi="宋体" w:eastAsia="宋体" w:cs="宋体"/>
                <w:spacing w:val="4"/>
                <w:sz w:val="30"/>
                <w:szCs w:val="30"/>
              </w:rPr>
              <w:t>责任人</w:t>
            </w:r>
          </w:p>
        </w:tc>
        <w:tc>
          <w:tcPr>
            <w:tcW w:w="115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0" w:line="221" w:lineRule="auto"/>
              <w:jc w:val="center"/>
              <w:textAlignment w:val="baseline"/>
              <w:rPr>
                <w:rFonts w:ascii="宋体" w:hAnsi="宋体" w:eastAsia="宋体" w:cs="宋体"/>
                <w:sz w:val="30"/>
                <w:szCs w:val="30"/>
              </w:rPr>
            </w:pPr>
            <w:r>
              <w:rPr>
                <w:rFonts w:ascii="宋体" w:hAnsi="宋体" w:eastAsia="宋体" w:cs="宋体"/>
                <w:spacing w:val="7"/>
                <w:sz w:val="30"/>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163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5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08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89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92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04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15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163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5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08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89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92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04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15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63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25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08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89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92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204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15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rPr>
          <w:rFonts w:ascii="Arial"/>
          <w:sz w:val="2"/>
        </w:rPr>
      </w:pPr>
    </w:p>
    <w:p>
      <w:pPr>
        <w:keepNext w:val="0"/>
        <w:keepLines w:val="0"/>
        <w:pageBreakBefore w:val="0"/>
        <w:widowControl/>
        <w:kinsoku w:val="0"/>
        <w:wordWrap/>
        <w:overflowPunct/>
        <w:topLinePunct w:val="0"/>
        <w:autoSpaceDE w:val="0"/>
        <w:autoSpaceDN w:val="0"/>
        <w:bidi w:val="0"/>
        <w:adjustRightInd w:val="0"/>
        <w:snapToGrid w:val="0"/>
        <w:textAlignment w:val="baseline"/>
        <w:sectPr>
          <w:type w:val="continuous"/>
          <w:pgSz w:w="16820" w:h="11900"/>
          <w:pgMar w:top="400" w:right="1174" w:bottom="400" w:left="1634" w:header="0" w:footer="0" w:gutter="0"/>
          <w:cols w:equalWidth="0" w:num="1">
            <w:col w:w="14011"/>
          </w:cols>
        </w:sectPr>
      </w:pPr>
    </w:p>
    <w:p>
      <w:pPr>
        <w:keepNext w:val="0"/>
        <w:keepLines w:val="0"/>
        <w:pageBreakBefore w:val="0"/>
        <w:widowControl/>
        <w:kinsoku w:val="0"/>
        <w:wordWrap/>
        <w:overflowPunct/>
        <w:topLinePunct w:val="0"/>
        <w:autoSpaceDE w:val="0"/>
        <w:autoSpaceDN w:val="0"/>
        <w:bidi w:val="0"/>
        <w:adjustRightInd w:val="0"/>
        <w:snapToGrid w:val="0"/>
        <w:spacing w:line="29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13" w:line="224" w:lineRule="auto"/>
        <w:ind w:left="280"/>
        <w:textAlignment w:val="baseline"/>
        <w:rPr>
          <w:rFonts w:ascii="黑体" w:hAnsi="黑体" w:eastAsia="黑体" w:cs="黑体"/>
          <w:sz w:val="35"/>
          <w:szCs w:val="35"/>
        </w:rPr>
      </w:pPr>
      <w:r>
        <w:rPr>
          <w:rFonts w:ascii="黑体" w:hAnsi="黑体" w:eastAsia="黑体" w:cs="黑体"/>
          <w:b/>
          <w:bCs/>
          <w:spacing w:val="-4"/>
          <w:sz w:val="35"/>
          <w:szCs w:val="35"/>
        </w:rPr>
        <w:t>附件4</w:t>
      </w:r>
    </w:p>
    <w:p>
      <w:pPr>
        <w:keepNext w:val="0"/>
        <w:keepLines w:val="0"/>
        <w:pageBreakBefore w:val="0"/>
        <w:widowControl/>
        <w:kinsoku w:val="0"/>
        <w:wordWrap/>
        <w:overflowPunct/>
        <w:topLinePunct w:val="0"/>
        <w:autoSpaceDE w:val="0"/>
        <w:autoSpaceDN w:val="0"/>
        <w:bidi w:val="0"/>
        <w:adjustRightInd w:val="0"/>
        <w:snapToGrid w:val="0"/>
        <w:spacing w:line="283"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83"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43" w:line="219" w:lineRule="auto"/>
        <w:ind w:left="741"/>
        <w:textAlignment w:val="baseline"/>
        <w:rPr>
          <w:rFonts w:ascii="宋体" w:hAnsi="宋体" w:eastAsia="宋体" w:cs="宋体"/>
          <w:sz w:val="44"/>
          <w:szCs w:val="44"/>
        </w:rPr>
      </w:pPr>
      <w:r>
        <w:rPr>
          <w:rFonts w:hint="eastAsia" w:ascii="宋体" w:hAnsi="宋体" w:eastAsia="宋体" w:cs="宋体"/>
          <w:b/>
          <w:bCs/>
          <w:spacing w:val="-7"/>
          <w:sz w:val="44"/>
          <w:szCs w:val="44"/>
          <w:lang w:eastAsia="zh-CN"/>
        </w:rPr>
        <w:t>南澳县</w:t>
      </w:r>
      <w:r>
        <w:rPr>
          <w:rFonts w:ascii="宋体" w:hAnsi="宋体" w:eastAsia="宋体" w:cs="宋体"/>
          <w:b/>
          <w:bCs/>
          <w:spacing w:val="-6"/>
          <w:sz w:val="44"/>
          <w:szCs w:val="44"/>
        </w:rPr>
        <w:t>森林防灭火重要目标风险隐患台账</w:t>
      </w:r>
    </w:p>
    <w:p>
      <w:pPr>
        <w:keepNext w:val="0"/>
        <w:keepLines w:val="0"/>
        <w:pageBreakBefore w:val="0"/>
        <w:widowControl/>
        <w:kinsoku w:val="0"/>
        <w:wordWrap/>
        <w:overflowPunct/>
        <w:topLinePunct w:val="0"/>
        <w:autoSpaceDE w:val="0"/>
        <w:autoSpaceDN w:val="0"/>
        <w:bidi w:val="0"/>
        <w:adjustRightInd w:val="0"/>
        <w:snapToGrid w:val="0"/>
        <w:spacing w:line="32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1" w:line="222" w:lineRule="auto"/>
        <w:ind w:left="275"/>
        <w:textAlignment w:val="baseline"/>
        <w:rPr>
          <w:rFonts w:ascii="宋体" w:hAnsi="宋体" w:eastAsia="宋体" w:cs="宋体"/>
          <w:sz w:val="31"/>
          <w:szCs w:val="31"/>
        </w:rPr>
      </w:pPr>
      <w:r>
        <w:rPr>
          <w:rFonts w:ascii="宋体" w:hAnsi="宋体" w:eastAsia="宋体" w:cs="宋体"/>
          <w:sz w:val="31"/>
          <w:szCs w:val="31"/>
        </w:rPr>
        <w:t>填报单位：</w:t>
      </w:r>
      <w:r>
        <w:rPr>
          <w:rFonts w:ascii="宋体" w:hAnsi="宋体" w:eastAsia="宋体" w:cs="宋体"/>
          <w:spacing w:val="8"/>
          <w:sz w:val="31"/>
          <w:szCs w:val="31"/>
        </w:rPr>
        <w:t xml:space="preserve">                  </w:t>
      </w:r>
      <w:r>
        <w:rPr>
          <w:rFonts w:ascii="宋体" w:hAnsi="宋体" w:eastAsia="宋体" w:cs="宋体"/>
          <w:sz w:val="31"/>
          <w:szCs w:val="31"/>
        </w:rPr>
        <w:t>填报日期：2023年</w:t>
      </w:r>
      <w:r>
        <w:rPr>
          <w:rFonts w:ascii="宋体" w:hAnsi="宋体" w:eastAsia="宋体" w:cs="宋体"/>
          <w:spacing w:val="18"/>
          <w:sz w:val="31"/>
          <w:szCs w:val="31"/>
        </w:rPr>
        <w:t xml:space="preserve">  </w:t>
      </w:r>
      <w:r>
        <w:rPr>
          <w:rFonts w:ascii="宋体" w:hAnsi="宋体" w:eastAsia="宋体" w:cs="宋体"/>
          <w:sz w:val="31"/>
          <w:szCs w:val="31"/>
        </w:rPr>
        <w:t>月</w:t>
      </w:r>
      <w:r>
        <w:rPr>
          <w:rFonts w:ascii="宋体" w:hAnsi="宋体" w:eastAsia="宋体" w:cs="宋体"/>
          <w:spacing w:val="40"/>
          <w:sz w:val="31"/>
          <w:szCs w:val="31"/>
        </w:rPr>
        <w:t xml:space="preserve">  </w:t>
      </w:r>
      <w:r>
        <w:rPr>
          <w:rFonts w:ascii="宋体" w:hAnsi="宋体" w:eastAsia="宋体" w:cs="宋体"/>
          <w:sz w:val="31"/>
          <w:szCs w:val="31"/>
        </w:rPr>
        <w:t>日</w:t>
      </w:r>
    </w:p>
    <w:tbl>
      <w:tblPr>
        <w:tblStyle w:val="5"/>
        <w:tblW w:w="9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2"/>
        <w:gridCol w:w="1728"/>
        <w:gridCol w:w="3157"/>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2332" w:type="dxa"/>
            <w:vAlign w:val="top"/>
          </w:tcPr>
          <w:p>
            <w:pPr>
              <w:keepNext w:val="0"/>
              <w:keepLines w:val="0"/>
              <w:pageBreakBefore w:val="0"/>
              <w:widowControl/>
              <w:kinsoku w:val="0"/>
              <w:wordWrap/>
              <w:overflowPunct/>
              <w:topLinePunct w:val="0"/>
              <w:autoSpaceDE w:val="0"/>
              <w:autoSpaceDN w:val="0"/>
              <w:bidi w:val="0"/>
              <w:adjustRightInd w:val="0"/>
              <w:snapToGrid w:val="0"/>
              <w:spacing w:line="332"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220" w:lineRule="auto"/>
              <w:ind w:left="195"/>
              <w:textAlignment w:val="baseline"/>
              <w:rPr>
                <w:rFonts w:ascii="宋体" w:hAnsi="宋体" w:eastAsia="宋体" w:cs="宋体"/>
                <w:sz w:val="32"/>
                <w:szCs w:val="32"/>
              </w:rPr>
            </w:pPr>
            <w:r>
              <w:rPr>
                <w:rFonts w:ascii="宋体" w:hAnsi="宋体" w:eastAsia="宋体" w:cs="宋体"/>
                <w:spacing w:val="2"/>
                <w:sz w:val="32"/>
                <w:szCs w:val="32"/>
              </w:rPr>
              <w:t>重要目标名称</w:t>
            </w:r>
          </w:p>
        </w:tc>
        <w:tc>
          <w:tcPr>
            <w:tcW w:w="172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3157" w:type="dxa"/>
            <w:vAlign w:val="top"/>
          </w:tcPr>
          <w:p>
            <w:pPr>
              <w:keepNext w:val="0"/>
              <w:keepLines w:val="0"/>
              <w:pageBreakBefore w:val="0"/>
              <w:widowControl/>
              <w:kinsoku w:val="0"/>
              <w:wordWrap/>
              <w:overflowPunct/>
              <w:topLinePunct w:val="0"/>
              <w:autoSpaceDE w:val="0"/>
              <w:autoSpaceDN w:val="0"/>
              <w:bidi w:val="0"/>
              <w:adjustRightInd w:val="0"/>
              <w:snapToGrid w:val="0"/>
              <w:spacing w:line="332"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220" w:lineRule="auto"/>
              <w:ind w:left="135"/>
              <w:textAlignment w:val="baseline"/>
              <w:rPr>
                <w:rFonts w:ascii="宋体" w:hAnsi="宋体" w:eastAsia="宋体" w:cs="宋体"/>
                <w:sz w:val="32"/>
                <w:szCs w:val="32"/>
              </w:rPr>
            </w:pPr>
            <w:r>
              <w:rPr>
                <w:rFonts w:ascii="宋体" w:hAnsi="宋体" w:eastAsia="宋体" w:cs="宋体"/>
                <w:spacing w:val="1"/>
                <w:sz w:val="32"/>
                <w:szCs w:val="32"/>
              </w:rPr>
              <w:t>行政位置及地理坐标</w:t>
            </w:r>
          </w:p>
        </w:tc>
        <w:tc>
          <w:tcPr>
            <w:tcW w:w="209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2332" w:type="dxa"/>
            <w:vAlign w:val="top"/>
          </w:tcPr>
          <w:p>
            <w:pPr>
              <w:keepNext w:val="0"/>
              <w:keepLines w:val="0"/>
              <w:pageBreakBefore w:val="0"/>
              <w:widowControl/>
              <w:kinsoku w:val="0"/>
              <w:wordWrap/>
              <w:overflowPunct/>
              <w:topLinePunct w:val="0"/>
              <w:autoSpaceDE w:val="0"/>
              <w:autoSpaceDN w:val="0"/>
              <w:bidi w:val="0"/>
              <w:adjustRightInd w:val="0"/>
              <w:snapToGrid w:val="0"/>
              <w:spacing w:before="216" w:line="220" w:lineRule="auto"/>
              <w:ind w:left="275"/>
              <w:textAlignment w:val="baseline"/>
              <w:rPr>
                <w:rFonts w:ascii="宋体" w:hAnsi="宋体" w:eastAsia="宋体" w:cs="宋体"/>
                <w:sz w:val="32"/>
                <w:szCs w:val="32"/>
              </w:rPr>
            </w:pPr>
            <w:r>
              <w:rPr>
                <w:rFonts w:ascii="宋体" w:hAnsi="宋体" w:eastAsia="宋体" w:cs="宋体"/>
                <w:spacing w:val="3"/>
                <w:sz w:val="32"/>
                <w:szCs w:val="32"/>
              </w:rPr>
              <w:t>区域面积(公</w:t>
            </w:r>
          </w:p>
          <w:p>
            <w:pPr>
              <w:keepNext w:val="0"/>
              <w:keepLines w:val="0"/>
              <w:pageBreakBefore w:val="0"/>
              <w:widowControl/>
              <w:kinsoku w:val="0"/>
              <w:wordWrap/>
              <w:overflowPunct/>
              <w:topLinePunct w:val="0"/>
              <w:autoSpaceDE w:val="0"/>
              <w:autoSpaceDN w:val="0"/>
              <w:bidi w:val="0"/>
              <w:adjustRightInd w:val="0"/>
              <w:snapToGrid w:val="0"/>
              <w:spacing w:before="148" w:line="220" w:lineRule="auto"/>
              <w:ind w:left="915"/>
              <w:textAlignment w:val="baseline"/>
              <w:rPr>
                <w:rFonts w:ascii="宋体" w:hAnsi="宋体" w:eastAsia="宋体" w:cs="宋体"/>
                <w:sz w:val="32"/>
                <w:szCs w:val="32"/>
              </w:rPr>
            </w:pPr>
            <w:r>
              <w:rPr>
                <w:rFonts w:ascii="宋体" w:hAnsi="宋体" w:eastAsia="宋体" w:cs="宋体"/>
                <w:spacing w:val="-19"/>
                <w:sz w:val="32"/>
                <w:szCs w:val="32"/>
              </w:rPr>
              <w:t>顷</w:t>
            </w:r>
            <w:r>
              <w:rPr>
                <w:rFonts w:ascii="宋体" w:hAnsi="宋体" w:eastAsia="宋体" w:cs="宋体"/>
                <w:spacing w:val="-39"/>
                <w:sz w:val="32"/>
                <w:szCs w:val="32"/>
              </w:rPr>
              <w:t xml:space="preserve"> </w:t>
            </w:r>
            <w:r>
              <w:rPr>
                <w:rFonts w:ascii="宋体" w:hAnsi="宋体" w:eastAsia="宋体" w:cs="宋体"/>
                <w:spacing w:val="-19"/>
                <w:sz w:val="32"/>
                <w:szCs w:val="32"/>
              </w:rPr>
              <w:t>)</w:t>
            </w:r>
          </w:p>
        </w:tc>
        <w:tc>
          <w:tcPr>
            <w:tcW w:w="172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3157" w:type="dxa"/>
            <w:vAlign w:val="top"/>
          </w:tcPr>
          <w:p>
            <w:pPr>
              <w:keepNext w:val="0"/>
              <w:keepLines w:val="0"/>
              <w:pageBreakBefore w:val="0"/>
              <w:widowControl/>
              <w:kinsoku w:val="0"/>
              <w:wordWrap/>
              <w:overflowPunct/>
              <w:topLinePunct w:val="0"/>
              <w:autoSpaceDE w:val="0"/>
              <w:autoSpaceDN w:val="0"/>
              <w:bidi w:val="0"/>
              <w:adjustRightInd w:val="0"/>
              <w:snapToGrid w:val="0"/>
              <w:spacing w:line="329"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219" w:lineRule="auto"/>
              <w:ind w:left="615"/>
              <w:textAlignment w:val="baseline"/>
              <w:rPr>
                <w:rFonts w:ascii="宋体" w:hAnsi="宋体" w:eastAsia="宋体" w:cs="宋体"/>
                <w:sz w:val="32"/>
                <w:szCs w:val="32"/>
              </w:rPr>
            </w:pPr>
            <w:r>
              <w:rPr>
                <w:rFonts w:ascii="宋体" w:hAnsi="宋体" w:eastAsia="宋体" w:cs="宋体"/>
                <w:spacing w:val="3"/>
                <w:sz w:val="32"/>
                <w:szCs w:val="32"/>
              </w:rPr>
              <w:t>火险区划等级</w:t>
            </w:r>
          </w:p>
        </w:tc>
        <w:tc>
          <w:tcPr>
            <w:tcW w:w="209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2332" w:type="dxa"/>
            <w:vAlign w:val="top"/>
          </w:tcPr>
          <w:p>
            <w:pPr>
              <w:keepNext w:val="0"/>
              <w:keepLines w:val="0"/>
              <w:pageBreakBefore w:val="0"/>
              <w:widowControl/>
              <w:kinsoku w:val="0"/>
              <w:wordWrap/>
              <w:overflowPunct/>
              <w:topLinePunct w:val="0"/>
              <w:autoSpaceDE w:val="0"/>
              <w:autoSpaceDN w:val="0"/>
              <w:bidi w:val="0"/>
              <w:adjustRightInd w:val="0"/>
              <w:snapToGrid w:val="0"/>
              <w:spacing w:before="235" w:line="527" w:lineRule="exact"/>
              <w:ind w:left="195"/>
              <w:textAlignment w:val="baseline"/>
              <w:rPr>
                <w:rFonts w:ascii="宋体" w:hAnsi="宋体" w:eastAsia="宋体" w:cs="宋体"/>
                <w:sz w:val="32"/>
                <w:szCs w:val="32"/>
              </w:rPr>
            </w:pPr>
            <w:r>
              <w:rPr>
                <w:rFonts w:ascii="宋体" w:hAnsi="宋体" w:eastAsia="宋体" w:cs="宋体"/>
                <w:spacing w:val="2"/>
                <w:position w:val="15"/>
                <w:sz w:val="32"/>
                <w:szCs w:val="32"/>
              </w:rPr>
              <w:t>主要负责人姓</w:t>
            </w:r>
          </w:p>
          <w:p>
            <w:pPr>
              <w:keepNext w:val="0"/>
              <w:keepLines w:val="0"/>
              <w:pageBreakBefore w:val="0"/>
              <w:widowControl/>
              <w:kinsoku w:val="0"/>
              <w:wordWrap/>
              <w:overflowPunct/>
              <w:topLinePunct w:val="0"/>
              <w:autoSpaceDE w:val="0"/>
              <w:autoSpaceDN w:val="0"/>
              <w:bidi w:val="0"/>
              <w:adjustRightInd w:val="0"/>
              <w:snapToGrid w:val="0"/>
              <w:spacing w:before="1" w:line="222" w:lineRule="auto"/>
              <w:ind w:left="995"/>
              <w:textAlignment w:val="baseline"/>
              <w:rPr>
                <w:rFonts w:ascii="宋体" w:hAnsi="宋体" w:eastAsia="宋体" w:cs="宋体"/>
                <w:sz w:val="32"/>
                <w:szCs w:val="32"/>
              </w:rPr>
            </w:pPr>
            <w:r>
              <w:rPr>
                <w:rFonts w:ascii="宋体" w:hAnsi="宋体" w:eastAsia="宋体" w:cs="宋体"/>
                <w:sz w:val="32"/>
                <w:szCs w:val="32"/>
              </w:rPr>
              <w:t>名</w:t>
            </w:r>
          </w:p>
        </w:tc>
        <w:tc>
          <w:tcPr>
            <w:tcW w:w="172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3157" w:type="dxa"/>
            <w:vAlign w:val="top"/>
          </w:tcPr>
          <w:p>
            <w:pPr>
              <w:keepNext w:val="0"/>
              <w:keepLines w:val="0"/>
              <w:pageBreakBefore w:val="0"/>
              <w:widowControl/>
              <w:kinsoku w:val="0"/>
              <w:wordWrap/>
              <w:overflowPunct/>
              <w:topLinePunct w:val="0"/>
              <w:autoSpaceDE w:val="0"/>
              <w:autoSpaceDN w:val="0"/>
              <w:bidi w:val="0"/>
              <w:adjustRightInd w:val="0"/>
              <w:snapToGrid w:val="0"/>
              <w:spacing w:line="33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219" w:lineRule="auto"/>
              <w:ind w:left="455"/>
              <w:textAlignment w:val="baseline"/>
              <w:rPr>
                <w:rFonts w:ascii="宋体" w:hAnsi="宋体" w:eastAsia="宋体" w:cs="宋体"/>
                <w:sz w:val="32"/>
                <w:szCs w:val="32"/>
              </w:rPr>
            </w:pPr>
            <w:r>
              <w:rPr>
                <w:rFonts w:ascii="宋体" w:hAnsi="宋体" w:eastAsia="宋体" w:cs="宋体"/>
                <w:spacing w:val="1"/>
                <w:sz w:val="32"/>
                <w:szCs w:val="32"/>
              </w:rPr>
              <w:t>职务及联系电话</w:t>
            </w:r>
          </w:p>
        </w:tc>
        <w:tc>
          <w:tcPr>
            <w:tcW w:w="2093"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2332" w:type="dxa"/>
            <w:vAlign w:val="top"/>
          </w:tcPr>
          <w:p>
            <w:pPr>
              <w:keepNext w:val="0"/>
              <w:keepLines w:val="0"/>
              <w:pageBreakBefore w:val="0"/>
              <w:widowControl/>
              <w:kinsoku w:val="0"/>
              <w:wordWrap/>
              <w:overflowPunct/>
              <w:topLinePunct w:val="0"/>
              <w:autoSpaceDE w:val="0"/>
              <w:autoSpaceDN w:val="0"/>
              <w:bidi w:val="0"/>
              <w:adjustRightInd w:val="0"/>
              <w:snapToGrid w:val="0"/>
              <w:spacing w:line="38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219" w:lineRule="auto"/>
              <w:ind w:left="195"/>
              <w:textAlignment w:val="baseline"/>
              <w:rPr>
                <w:rFonts w:ascii="宋体" w:hAnsi="宋体" w:eastAsia="宋体" w:cs="宋体"/>
                <w:sz w:val="32"/>
                <w:szCs w:val="32"/>
              </w:rPr>
            </w:pPr>
            <w:r>
              <w:rPr>
                <w:rFonts w:ascii="宋体" w:hAnsi="宋体" w:eastAsia="宋体" w:cs="宋体"/>
                <w:spacing w:val="2"/>
                <w:sz w:val="32"/>
                <w:szCs w:val="32"/>
              </w:rPr>
              <w:t>最大风险及火</w:t>
            </w:r>
          </w:p>
          <w:p>
            <w:pPr>
              <w:keepNext w:val="0"/>
              <w:keepLines w:val="0"/>
              <w:pageBreakBefore w:val="0"/>
              <w:widowControl/>
              <w:kinsoku w:val="0"/>
              <w:wordWrap/>
              <w:overflowPunct/>
              <w:topLinePunct w:val="0"/>
              <w:autoSpaceDE w:val="0"/>
              <w:autoSpaceDN w:val="0"/>
              <w:bidi w:val="0"/>
              <w:adjustRightInd w:val="0"/>
              <w:snapToGrid w:val="0"/>
              <w:spacing w:before="101" w:line="220" w:lineRule="auto"/>
              <w:ind w:left="195"/>
              <w:textAlignment w:val="baseline"/>
              <w:rPr>
                <w:rFonts w:ascii="宋体" w:hAnsi="宋体" w:eastAsia="宋体" w:cs="宋体"/>
                <w:sz w:val="32"/>
                <w:szCs w:val="32"/>
              </w:rPr>
            </w:pPr>
            <w:r>
              <w:rPr>
                <w:rFonts w:ascii="宋体" w:hAnsi="宋体" w:eastAsia="宋体" w:cs="宋体"/>
                <w:spacing w:val="4"/>
                <w:sz w:val="32"/>
                <w:szCs w:val="32"/>
              </w:rPr>
              <w:t>灾可能引发的</w:t>
            </w:r>
          </w:p>
          <w:p>
            <w:pPr>
              <w:keepNext w:val="0"/>
              <w:keepLines w:val="0"/>
              <w:pageBreakBefore w:val="0"/>
              <w:widowControl/>
              <w:kinsoku w:val="0"/>
              <w:wordWrap/>
              <w:overflowPunct/>
              <w:topLinePunct w:val="0"/>
              <w:autoSpaceDE w:val="0"/>
              <w:autoSpaceDN w:val="0"/>
              <w:bidi w:val="0"/>
              <w:adjustRightInd w:val="0"/>
              <w:snapToGrid w:val="0"/>
              <w:spacing w:before="137" w:line="219" w:lineRule="auto"/>
              <w:ind w:left="515"/>
              <w:textAlignment w:val="baseline"/>
              <w:rPr>
                <w:rFonts w:ascii="宋体" w:hAnsi="宋体" w:eastAsia="宋体" w:cs="宋体"/>
                <w:sz w:val="32"/>
                <w:szCs w:val="32"/>
              </w:rPr>
            </w:pPr>
            <w:r>
              <w:rPr>
                <w:rFonts w:ascii="宋体" w:hAnsi="宋体" w:eastAsia="宋体" w:cs="宋体"/>
                <w:spacing w:val="5"/>
                <w:sz w:val="32"/>
                <w:szCs w:val="32"/>
              </w:rPr>
              <w:t>次生灾害</w:t>
            </w:r>
          </w:p>
        </w:tc>
        <w:tc>
          <w:tcPr>
            <w:tcW w:w="6978" w:type="dxa"/>
            <w:gridSpan w:val="3"/>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2332" w:type="dxa"/>
            <w:vAlign w:val="top"/>
          </w:tcPr>
          <w:p>
            <w:pPr>
              <w:keepNext w:val="0"/>
              <w:keepLines w:val="0"/>
              <w:pageBreakBefore w:val="0"/>
              <w:widowControl/>
              <w:kinsoku w:val="0"/>
              <w:wordWrap/>
              <w:overflowPunct/>
              <w:topLinePunct w:val="0"/>
              <w:autoSpaceDE w:val="0"/>
              <w:autoSpaceDN w:val="0"/>
              <w:bidi w:val="0"/>
              <w:adjustRightInd w:val="0"/>
              <w:snapToGrid w:val="0"/>
              <w:spacing w:line="334"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220" w:lineRule="auto"/>
              <w:ind w:left="515"/>
              <w:textAlignment w:val="baseline"/>
              <w:rPr>
                <w:rFonts w:ascii="宋体" w:hAnsi="宋体" w:eastAsia="宋体" w:cs="宋体"/>
                <w:sz w:val="32"/>
                <w:szCs w:val="32"/>
              </w:rPr>
            </w:pPr>
            <w:r>
              <w:rPr>
                <w:rFonts w:ascii="宋体" w:hAnsi="宋体" w:eastAsia="宋体" w:cs="宋体"/>
                <w:spacing w:val="3"/>
                <w:sz w:val="32"/>
                <w:szCs w:val="32"/>
              </w:rPr>
              <w:t>应对措施</w:t>
            </w:r>
          </w:p>
        </w:tc>
        <w:tc>
          <w:tcPr>
            <w:tcW w:w="6978" w:type="dxa"/>
            <w:gridSpan w:val="3"/>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2332" w:type="dxa"/>
            <w:vAlign w:val="top"/>
          </w:tcPr>
          <w:p>
            <w:pPr>
              <w:keepNext w:val="0"/>
              <w:keepLines w:val="0"/>
              <w:pageBreakBefore w:val="0"/>
              <w:widowControl/>
              <w:kinsoku w:val="0"/>
              <w:wordWrap/>
              <w:overflowPunct/>
              <w:topLinePunct w:val="0"/>
              <w:autoSpaceDE w:val="0"/>
              <w:autoSpaceDN w:val="0"/>
              <w:bidi w:val="0"/>
              <w:adjustRightInd w:val="0"/>
              <w:snapToGrid w:val="0"/>
              <w:spacing w:before="210" w:line="543" w:lineRule="exact"/>
              <w:ind w:left="195"/>
              <w:textAlignment w:val="baseline"/>
              <w:rPr>
                <w:rFonts w:ascii="宋体" w:hAnsi="宋体" w:eastAsia="宋体" w:cs="宋体"/>
                <w:sz w:val="32"/>
                <w:szCs w:val="32"/>
              </w:rPr>
            </w:pPr>
            <w:r>
              <w:rPr>
                <w:rFonts w:ascii="宋体" w:hAnsi="宋体" w:eastAsia="宋体" w:cs="宋体"/>
                <w:spacing w:val="5"/>
                <w:position w:val="16"/>
                <w:sz w:val="32"/>
                <w:szCs w:val="32"/>
              </w:rPr>
              <w:t>存在问题及困</w:t>
            </w:r>
          </w:p>
          <w:p>
            <w:pPr>
              <w:keepNext w:val="0"/>
              <w:keepLines w:val="0"/>
              <w:pageBreakBefore w:val="0"/>
              <w:widowControl/>
              <w:kinsoku w:val="0"/>
              <w:wordWrap/>
              <w:overflowPunct/>
              <w:topLinePunct w:val="0"/>
              <w:autoSpaceDE w:val="0"/>
              <w:autoSpaceDN w:val="0"/>
              <w:bidi w:val="0"/>
              <w:adjustRightInd w:val="0"/>
              <w:snapToGrid w:val="0"/>
              <w:spacing w:before="1" w:line="220" w:lineRule="auto"/>
              <w:ind w:left="995"/>
              <w:textAlignment w:val="baseline"/>
              <w:rPr>
                <w:rFonts w:ascii="宋体" w:hAnsi="宋体" w:eastAsia="宋体" w:cs="宋体"/>
                <w:sz w:val="32"/>
                <w:szCs w:val="32"/>
              </w:rPr>
            </w:pPr>
            <w:r>
              <w:rPr>
                <w:rFonts w:ascii="宋体" w:hAnsi="宋体" w:eastAsia="宋体" w:cs="宋体"/>
                <w:sz w:val="32"/>
                <w:szCs w:val="32"/>
              </w:rPr>
              <w:t>难</w:t>
            </w:r>
          </w:p>
        </w:tc>
        <w:tc>
          <w:tcPr>
            <w:tcW w:w="6978" w:type="dxa"/>
            <w:gridSpan w:val="3"/>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2332" w:type="dxa"/>
            <w:vAlign w:val="top"/>
          </w:tcPr>
          <w:p>
            <w:pPr>
              <w:keepNext w:val="0"/>
              <w:keepLines w:val="0"/>
              <w:pageBreakBefore w:val="0"/>
              <w:widowControl/>
              <w:kinsoku w:val="0"/>
              <w:wordWrap/>
              <w:overflowPunct/>
              <w:topLinePunct w:val="0"/>
              <w:autoSpaceDE w:val="0"/>
              <w:autoSpaceDN w:val="0"/>
              <w:bidi w:val="0"/>
              <w:adjustRightInd w:val="0"/>
              <w:snapToGrid w:val="0"/>
              <w:spacing w:line="347"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221" w:lineRule="auto"/>
              <w:ind w:left="835"/>
              <w:textAlignment w:val="baseline"/>
              <w:rPr>
                <w:rFonts w:ascii="宋体" w:hAnsi="宋体" w:eastAsia="宋体" w:cs="宋体"/>
                <w:sz w:val="32"/>
                <w:szCs w:val="32"/>
              </w:rPr>
            </w:pPr>
            <w:r>
              <w:rPr>
                <w:rFonts w:ascii="宋体" w:hAnsi="宋体" w:eastAsia="宋体" w:cs="宋体"/>
                <w:spacing w:val="8"/>
                <w:sz w:val="32"/>
                <w:szCs w:val="32"/>
              </w:rPr>
              <w:t>备注</w:t>
            </w:r>
          </w:p>
        </w:tc>
        <w:tc>
          <w:tcPr>
            <w:tcW w:w="6978" w:type="dxa"/>
            <w:gridSpan w:val="3"/>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textAlignment w:val="baseline"/>
      </w:pPr>
    </w:p>
    <w:sectPr>
      <w:pgSz w:w="11900" w:h="16820"/>
      <w:pgMar w:top="400" w:right="1264" w:bottom="400" w:left="131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20"/>
      <w:rPr>
        <w:rFonts w:ascii="宋体" w:hAnsi="宋体" w:eastAsia="宋体" w:cs="宋体"/>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5"/>
      <w:rPr>
        <w:rFonts w:ascii="宋体" w:hAnsi="宋体" w:eastAsia="宋体" w:cs="宋体"/>
        <w:sz w:val="15"/>
        <w:szCs w:val="15"/>
      </w:rPr>
    </w:pPr>
    <w:r>
      <w:rPr>
        <w:rFonts w:ascii="宋体" w:hAnsi="宋体" w:eastAsia="宋体" w:cs="宋体"/>
        <w:spacing w:val="-5"/>
        <w:sz w:val="15"/>
        <w:szCs w:val="15"/>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TE2NDMyMDFhNmNmZDI3OTRkZmEwNTk0MjdjNWMifQ=="/>
  </w:docVars>
  <w:rsids>
    <w:rsidRoot w:val="319C7F22"/>
    <w:rsid w:val="001247F5"/>
    <w:rsid w:val="034F1395"/>
    <w:rsid w:val="0CE942C8"/>
    <w:rsid w:val="17C53265"/>
    <w:rsid w:val="1C1B3CDE"/>
    <w:rsid w:val="1FDA60EA"/>
    <w:rsid w:val="2079293B"/>
    <w:rsid w:val="27F05BD9"/>
    <w:rsid w:val="303A383D"/>
    <w:rsid w:val="304173FF"/>
    <w:rsid w:val="319C7F22"/>
    <w:rsid w:val="326D7CE5"/>
    <w:rsid w:val="34CC71CA"/>
    <w:rsid w:val="370451FC"/>
    <w:rsid w:val="4C013AF1"/>
    <w:rsid w:val="54AF5091"/>
    <w:rsid w:val="5796049B"/>
    <w:rsid w:val="58597CE7"/>
    <w:rsid w:val="5E8A20E4"/>
    <w:rsid w:val="5EB6652D"/>
    <w:rsid w:val="606647BC"/>
    <w:rsid w:val="75B710B1"/>
    <w:rsid w:val="75D71F53"/>
    <w:rsid w:val="7B44002A"/>
    <w:rsid w:val="7DB63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Autospacing="0" w:line="560" w:lineRule="exact"/>
      <w:ind w:firstLine="1040" w:firstLineChars="200"/>
      <w:jc w:val="both"/>
    </w:pPr>
    <w:rPr>
      <w:rFonts w:ascii="Times New Roman" w:hAnsi="Times New Roman"/>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4487</Words>
  <Characters>4622</Characters>
  <Lines>0</Lines>
  <Paragraphs>0</Paragraphs>
  <TotalTime>7</TotalTime>
  <ScaleCrop>false</ScaleCrop>
  <LinksUpToDate>false</LinksUpToDate>
  <CharactersWithSpaces>4710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2023-06-13T03:29:00Z</dcterms:created>
  <dc:creator>lenovo</dc:creator>
  <cp:lastModifiedBy>Administrator</cp:lastModifiedBy>
  <cp:lastPrinted>2023-06-20T03:28:00Z</cp:lastPrinted>
  <dcterms:modified xsi:type="dcterms:W3CDTF">2023-07-18T02:41:30Z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995EE48078D047C5AC9ED518DA38B03D_13</vt:lpwstr>
  </property>
</Properties>
</file>